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2B1" w:rsidRPr="00904BA6" w:rsidRDefault="009352B1" w:rsidP="00D51534">
      <w:pPr>
        <w:spacing w:after="0" w:line="240" w:lineRule="auto"/>
        <w:jc w:val="center"/>
        <w:rPr>
          <w:rFonts w:asciiTheme="minorHAnsi" w:hAnsiTheme="minorHAnsi" w:cstheme="majorHAnsi"/>
          <w:b/>
          <w:sz w:val="18"/>
          <w:szCs w:val="18"/>
        </w:rPr>
      </w:pPr>
      <w:r w:rsidRPr="00904BA6">
        <w:rPr>
          <w:rFonts w:asciiTheme="minorHAnsi" w:hAnsiTheme="minorHAnsi" w:cstheme="majorHAnsi"/>
          <w:b/>
          <w:sz w:val="18"/>
          <w:szCs w:val="18"/>
        </w:rPr>
        <w:t xml:space="preserve">FUNDACIÓN CHILENA DE VÍCTIMAS DEL TERRORISMO </w:t>
      </w:r>
    </w:p>
    <w:p w:rsidR="009352B1" w:rsidRPr="00904BA6" w:rsidRDefault="009352B1" w:rsidP="00D51534">
      <w:pPr>
        <w:spacing w:after="0" w:line="240" w:lineRule="auto"/>
        <w:jc w:val="center"/>
        <w:rPr>
          <w:rFonts w:asciiTheme="minorHAnsi" w:hAnsiTheme="minorHAnsi" w:cstheme="majorHAnsi"/>
          <w:b/>
          <w:sz w:val="18"/>
          <w:szCs w:val="18"/>
        </w:rPr>
      </w:pPr>
      <w:r w:rsidRPr="00904BA6">
        <w:rPr>
          <w:rFonts w:asciiTheme="minorHAnsi" w:hAnsiTheme="minorHAnsi" w:cstheme="majorHAnsi"/>
          <w:b/>
          <w:sz w:val="18"/>
          <w:szCs w:val="18"/>
        </w:rPr>
        <w:t>MACRO ZONA SUR</w:t>
      </w:r>
    </w:p>
    <w:p w:rsidR="009352B1" w:rsidRPr="00904BA6" w:rsidRDefault="00484F94" w:rsidP="00D51534">
      <w:pPr>
        <w:pBdr>
          <w:bottom w:val="single" w:sz="4" w:space="1" w:color="auto"/>
        </w:pBdr>
        <w:spacing w:after="0" w:line="240" w:lineRule="auto"/>
        <w:jc w:val="center"/>
        <w:rPr>
          <w:rFonts w:asciiTheme="minorHAnsi" w:hAnsiTheme="minorHAnsi" w:cstheme="majorHAnsi"/>
          <w:b/>
          <w:sz w:val="18"/>
          <w:szCs w:val="18"/>
        </w:rPr>
      </w:pPr>
      <w:r w:rsidRPr="00904BA6">
        <w:rPr>
          <w:rFonts w:asciiTheme="minorHAnsi" w:hAnsiTheme="minorHAnsi" w:cstheme="majorHAnsi"/>
          <w:b/>
          <w:sz w:val="18"/>
          <w:szCs w:val="18"/>
        </w:rPr>
        <w:t xml:space="preserve">FICHA </w:t>
      </w:r>
      <w:r w:rsidR="006D4D91" w:rsidRPr="00904BA6">
        <w:rPr>
          <w:rFonts w:asciiTheme="minorHAnsi" w:hAnsiTheme="minorHAnsi" w:cstheme="majorHAnsi"/>
          <w:b/>
          <w:sz w:val="18"/>
          <w:szCs w:val="18"/>
        </w:rPr>
        <w:t>PERSONAL DE VÍCTIMA</w:t>
      </w:r>
    </w:p>
    <w:p w:rsidR="00A720A2" w:rsidRPr="00457DB8" w:rsidRDefault="00A720A2" w:rsidP="00D51534">
      <w:pPr>
        <w:spacing w:after="0" w:line="240" w:lineRule="auto"/>
        <w:jc w:val="both"/>
        <w:rPr>
          <w:rFonts w:asciiTheme="minorHAnsi" w:hAnsiTheme="minorHAnsi" w:cstheme="majorHAnsi"/>
          <w:sz w:val="18"/>
          <w:szCs w:val="18"/>
        </w:rPr>
      </w:pPr>
    </w:p>
    <w:p w:rsidR="00A720A2" w:rsidRPr="00457DB8" w:rsidRDefault="00A720A2" w:rsidP="00A720A2">
      <w:pPr>
        <w:spacing w:after="0" w:line="240" w:lineRule="auto"/>
        <w:jc w:val="both"/>
        <w:rPr>
          <w:rFonts w:asciiTheme="minorHAnsi" w:hAnsiTheme="minorHAnsi" w:cstheme="majorHAnsi"/>
          <w:sz w:val="18"/>
          <w:szCs w:val="18"/>
        </w:rPr>
      </w:pPr>
      <w:r w:rsidRPr="00457DB8">
        <w:rPr>
          <w:rFonts w:asciiTheme="minorHAnsi" w:hAnsiTheme="minorHAnsi" w:cstheme="majorHAnsi"/>
          <w:b/>
          <w:sz w:val="18"/>
          <w:szCs w:val="18"/>
        </w:rPr>
        <w:t>¿Por qué esta ficha?</w:t>
      </w:r>
      <w:r w:rsidRPr="00457DB8">
        <w:rPr>
          <w:rFonts w:asciiTheme="minorHAnsi" w:hAnsiTheme="minorHAnsi" w:cstheme="majorHAnsi"/>
          <w:sz w:val="18"/>
          <w:szCs w:val="18"/>
        </w:rPr>
        <w:t xml:space="preserve"> En la medida en que las víctimas del terrorismo han sido objeto de actos violentos que han atentado contra su integridad física y psicológica y contra sus derechos más fundamentales (derecho a la vida, tránsito y circulación, seguridad individual, derecho de propiedad) es fundamental que sientan que sus derechos son defendidos, recibiendo un trato adecuado en estos contextos. La necesidad de las víctimas requiere comprobar que se hace justicia, lo que implica la accesibilidad a los procesos judiciales, la disponibilidad de una representación legal adecuada, etc.</w:t>
      </w:r>
    </w:p>
    <w:p w:rsidR="00A720A2" w:rsidRPr="00457DB8" w:rsidRDefault="00A720A2" w:rsidP="00D51534">
      <w:pPr>
        <w:spacing w:after="0" w:line="240" w:lineRule="auto"/>
        <w:jc w:val="both"/>
        <w:rPr>
          <w:rFonts w:asciiTheme="minorHAnsi" w:hAnsiTheme="minorHAnsi" w:cstheme="majorHAnsi"/>
          <w:sz w:val="18"/>
          <w:szCs w:val="18"/>
        </w:rPr>
      </w:pPr>
    </w:p>
    <w:p w:rsidR="00001D66" w:rsidRDefault="00A720A2" w:rsidP="00D51534">
      <w:pPr>
        <w:spacing w:after="0" w:line="240" w:lineRule="auto"/>
        <w:jc w:val="both"/>
        <w:rPr>
          <w:rFonts w:asciiTheme="minorHAnsi" w:hAnsiTheme="minorHAnsi" w:cstheme="majorHAnsi"/>
          <w:sz w:val="18"/>
          <w:szCs w:val="18"/>
        </w:rPr>
      </w:pPr>
      <w:r w:rsidRPr="00457DB8">
        <w:rPr>
          <w:rFonts w:asciiTheme="minorHAnsi" w:hAnsiTheme="minorHAnsi" w:cstheme="majorHAnsi"/>
          <w:b/>
          <w:sz w:val="18"/>
          <w:szCs w:val="18"/>
        </w:rPr>
        <w:t>¿Quién la realiza?</w:t>
      </w:r>
      <w:r w:rsidRPr="00457DB8">
        <w:rPr>
          <w:rFonts w:asciiTheme="minorHAnsi" w:hAnsiTheme="minorHAnsi" w:cstheme="majorHAnsi"/>
          <w:sz w:val="18"/>
          <w:szCs w:val="18"/>
        </w:rPr>
        <w:t xml:space="preserve"> </w:t>
      </w:r>
      <w:r w:rsidR="006D4D91" w:rsidRPr="00457DB8">
        <w:rPr>
          <w:rFonts w:asciiTheme="minorHAnsi" w:hAnsiTheme="minorHAnsi" w:cstheme="majorHAnsi"/>
          <w:sz w:val="18"/>
          <w:szCs w:val="18"/>
        </w:rPr>
        <w:t>S</w:t>
      </w:r>
      <w:r w:rsidR="009352B1" w:rsidRPr="00457DB8">
        <w:rPr>
          <w:rFonts w:asciiTheme="minorHAnsi" w:hAnsiTheme="minorHAnsi" w:cstheme="majorHAnsi"/>
          <w:sz w:val="18"/>
          <w:szCs w:val="18"/>
        </w:rPr>
        <w:t xml:space="preserve">oy voluntario (a) de la </w:t>
      </w:r>
      <w:r w:rsidR="006D4D91" w:rsidRPr="00457DB8">
        <w:rPr>
          <w:rFonts w:asciiTheme="minorHAnsi" w:hAnsiTheme="minorHAnsi" w:cstheme="majorHAnsi"/>
          <w:sz w:val="18"/>
          <w:szCs w:val="18"/>
        </w:rPr>
        <w:t xml:space="preserve">Fundación, </w:t>
      </w:r>
      <w:r w:rsidR="009352B1" w:rsidRPr="00457DB8">
        <w:rPr>
          <w:rFonts w:asciiTheme="minorHAnsi" w:hAnsiTheme="minorHAnsi" w:cstheme="majorHAnsi"/>
          <w:sz w:val="18"/>
          <w:szCs w:val="18"/>
        </w:rPr>
        <w:t xml:space="preserve">una organización no gubernamental sin fines de lucro, para realizar una encuesta sobre violencia </w:t>
      </w:r>
      <w:r w:rsidR="006D4D91" w:rsidRPr="00457DB8">
        <w:rPr>
          <w:rFonts w:asciiTheme="minorHAnsi" w:hAnsiTheme="minorHAnsi" w:cstheme="majorHAnsi"/>
          <w:sz w:val="18"/>
          <w:szCs w:val="18"/>
        </w:rPr>
        <w:t>y terrorismo ejercido contra la</w:t>
      </w:r>
      <w:r w:rsidR="00574C54" w:rsidRPr="00457DB8">
        <w:rPr>
          <w:rFonts w:asciiTheme="minorHAnsi" w:hAnsiTheme="minorHAnsi" w:cstheme="majorHAnsi"/>
          <w:sz w:val="18"/>
          <w:szCs w:val="18"/>
        </w:rPr>
        <w:t xml:space="preserve"> (s)</w:t>
      </w:r>
      <w:r w:rsidR="006D4D91" w:rsidRPr="00457DB8">
        <w:rPr>
          <w:rFonts w:asciiTheme="minorHAnsi" w:hAnsiTheme="minorHAnsi" w:cstheme="majorHAnsi"/>
          <w:sz w:val="18"/>
          <w:szCs w:val="18"/>
        </w:rPr>
        <w:t xml:space="preserve"> víctima</w:t>
      </w:r>
      <w:r w:rsidR="00574C54" w:rsidRPr="00457DB8">
        <w:rPr>
          <w:rFonts w:asciiTheme="minorHAnsi" w:hAnsiTheme="minorHAnsi" w:cstheme="majorHAnsi"/>
          <w:sz w:val="18"/>
          <w:szCs w:val="18"/>
        </w:rPr>
        <w:t>s</w:t>
      </w:r>
      <w:r w:rsidR="006D4D91" w:rsidRPr="00457DB8">
        <w:rPr>
          <w:rFonts w:asciiTheme="minorHAnsi" w:hAnsiTheme="minorHAnsi" w:cstheme="majorHAnsi"/>
          <w:sz w:val="18"/>
          <w:szCs w:val="18"/>
        </w:rPr>
        <w:t xml:space="preserve"> </w:t>
      </w:r>
      <w:r w:rsidR="00574C54" w:rsidRPr="00457DB8">
        <w:rPr>
          <w:rFonts w:asciiTheme="minorHAnsi" w:hAnsiTheme="minorHAnsi" w:cstheme="majorHAnsi"/>
          <w:sz w:val="18"/>
          <w:szCs w:val="18"/>
        </w:rPr>
        <w:t xml:space="preserve">y su grupo familiar </w:t>
      </w:r>
      <w:r w:rsidR="006D4D91" w:rsidRPr="00457DB8">
        <w:rPr>
          <w:rFonts w:asciiTheme="minorHAnsi" w:hAnsiTheme="minorHAnsi" w:cstheme="majorHAnsi"/>
          <w:sz w:val="18"/>
          <w:szCs w:val="18"/>
        </w:rPr>
        <w:t xml:space="preserve">cuyos datos se registran a continuación. Declaro que he entrevistado a dicha persona </w:t>
      </w:r>
      <w:r w:rsidR="00574C54" w:rsidRPr="00457DB8">
        <w:rPr>
          <w:rFonts w:asciiTheme="minorHAnsi" w:hAnsiTheme="minorHAnsi" w:cstheme="majorHAnsi"/>
          <w:sz w:val="18"/>
          <w:szCs w:val="18"/>
        </w:rPr>
        <w:t xml:space="preserve">través de: entrevista personal, </w:t>
      </w:r>
      <w:r w:rsidR="006D4D91" w:rsidRPr="00457DB8">
        <w:rPr>
          <w:rFonts w:asciiTheme="minorHAnsi" w:hAnsiTheme="minorHAnsi" w:cstheme="majorHAnsi"/>
          <w:sz w:val="18"/>
          <w:szCs w:val="18"/>
        </w:rPr>
        <w:t xml:space="preserve">videoconferencia o por WhatsApp (mensajería digital). </w:t>
      </w:r>
      <w:r w:rsidR="00574C54" w:rsidRPr="00457DB8">
        <w:rPr>
          <w:rFonts w:asciiTheme="minorHAnsi" w:hAnsiTheme="minorHAnsi" w:cstheme="majorHAnsi"/>
          <w:sz w:val="18"/>
          <w:szCs w:val="18"/>
        </w:rPr>
        <w:t xml:space="preserve">Las </w:t>
      </w:r>
      <w:r w:rsidR="009352B1" w:rsidRPr="00457DB8">
        <w:rPr>
          <w:rFonts w:asciiTheme="minorHAnsi" w:hAnsiTheme="minorHAnsi" w:cstheme="majorHAnsi"/>
          <w:sz w:val="18"/>
          <w:szCs w:val="18"/>
        </w:rPr>
        <w:t>respuestas serán tratadas confidencialmente y su nombre no será anotado en ningún</w:t>
      </w:r>
      <w:r w:rsidR="006D4D91" w:rsidRPr="00457DB8">
        <w:rPr>
          <w:rFonts w:asciiTheme="minorHAnsi" w:hAnsiTheme="minorHAnsi" w:cstheme="majorHAnsi"/>
          <w:sz w:val="18"/>
          <w:szCs w:val="18"/>
        </w:rPr>
        <w:t xml:space="preserve"> medio de comunicación social, excepto aquella información que se expongan de forma confidencial </w:t>
      </w:r>
      <w:r w:rsidR="00C22D0A" w:rsidRPr="00457DB8">
        <w:rPr>
          <w:rFonts w:asciiTheme="minorHAnsi" w:hAnsiTheme="minorHAnsi" w:cstheme="majorHAnsi"/>
          <w:sz w:val="18"/>
          <w:szCs w:val="18"/>
        </w:rPr>
        <w:t>por consejo de</w:t>
      </w:r>
      <w:r w:rsidR="00574C54" w:rsidRPr="00457DB8">
        <w:rPr>
          <w:rFonts w:asciiTheme="minorHAnsi" w:hAnsiTheme="minorHAnsi" w:cstheme="majorHAnsi"/>
          <w:sz w:val="18"/>
          <w:szCs w:val="18"/>
        </w:rPr>
        <w:t xml:space="preserve"> </w:t>
      </w:r>
      <w:r w:rsidR="00C22D0A" w:rsidRPr="00457DB8">
        <w:rPr>
          <w:rFonts w:asciiTheme="minorHAnsi" w:hAnsiTheme="minorHAnsi" w:cstheme="majorHAnsi"/>
          <w:sz w:val="18"/>
          <w:szCs w:val="18"/>
        </w:rPr>
        <w:t xml:space="preserve">los abogados </w:t>
      </w:r>
      <w:r w:rsidR="00574C54" w:rsidRPr="00457DB8">
        <w:rPr>
          <w:rFonts w:asciiTheme="minorHAnsi" w:hAnsiTheme="minorHAnsi" w:cstheme="majorHAnsi"/>
          <w:sz w:val="18"/>
          <w:szCs w:val="18"/>
        </w:rPr>
        <w:t>y sujeto</w:t>
      </w:r>
      <w:r w:rsidR="00C22D0A" w:rsidRPr="00457DB8">
        <w:rPr>
          <w:rFonts w:asciiTheme="minorHAnsi" w:hAnsiTheme="minorHAnsi" w:cstheme="majorHAnsi"/>
          <w:sz w:val="18"/>
          <w:szCs w:val="18"/>
        </w:rPr>
        <w:t xml:space="preserve"> </w:t>
      </w:r>
      <w:r w:rsidR="00574C54" w:rsidRPr="00457DB8">
        <w:rPr>
          <w:rFonts w:asciiTheme="minorHAnsi" w:hAnsiTheme="minorHAnsi" w:cstheme="majorHAnsi"/>
          <w:sz w:val="18"/>
          <w:szCs w:val="18"/>
        </w:rPr>
        <w:t xml:space="preserve">siempre </w:t>
      </w:r>
      <w:r w:rsidR="00C22D0A" w:rsidRPr="00457DB8">
        <w:rPr>
          <w:rFonts w:asciiTheme="minorHAnsi" w:hAnsiTheme="minorHAnsi" w:cstheme="majorHAnsi"/>
          <w:sz w:val="18"/>
          <w:szCs w:val="18"/>
        </w:rPr>
        <w:t xml:space="preserve">a secreto profesional </w:t>
      </w:r>
      <w:r w:rsidR="00574C54" w:rsidRPr="00457DB8">
        <w:rPr>
          <w:rFonts w:asciiTheme="minorHAnsi" w:hAnsiTheme="minorHAnsi" w:cstheme="majorHAnsi"/>
          <w:sz w:val="18"/>
          <w:szCs w:val="18"/>
        </w:rPr>
        <w:t xml:space="preserve">para </w:t>
      </w:r>
      <w:r w:rsidR="00C22D0A" w:rsidRPr="00457DB8">
        <w:rPr>
          <w:rFonts w:asciiTheme="minorHAnsi" w:hAnsiTheme="minorHAnsi" w:cstheme="majorHAnsi"/>
          <w:sz w:val="18"/>
          <w:szCs w:val="18"/>
        </w:rPr>
        <w:t xml:space="preserve">y </w:t>
      </w:r>
      <w:r w:rsidR="006D4D91" w:rsidRPr="00457DB8">
        <w:rPr>
          <w:rFonts w:asciiTheme="minorHAnsi" w:hAnsiTheme="minorHAnsi" w:cstheme="majorHAnsi"/>
          <w:sz w:val="18"/>
          <w:szCs w:val="18"/>
        </w:rPr>
        <w:t xml:space="preserve">ante tribunales nacionales u organismos internacionales por presentaciones formales para efectos de registro de la </w:t>
      </w:r>
      <w:r w:rsidR="00574C54" w:rsidRPr="00457DB8">
        <w:rPr>
          <w:rFonts w:asciiTheme="minorHAnsi" w:hAnsiTheme="minorHAnsi" w:cstheme="majorHAnsi"/>
          <w:sz w:val="18"/>
          <w:szCs w:val="18"/>
        </w:rPr>
        <w:t xml:space="preserve">(s) </w:t>
      </w:r>
      <w:r w:rsidR="006D4D91" w:rsidRPr="00457DB8">
        <w:rPr>
          <w:rFonts w:asciiTheme="minorHAnsi" w:hAnsiTheme="minorHAnsi" w:cstheme="majorHAnsi"/>
          <w:sz w:val="18"/>
          <w:szCs w:val="18"/>
        </w:rPr>
        <w:t>víctima</w:t>
      </w:r>
      <w:r w:rsidR="00574C54" w:rsidRPr="00457DB8">
        <w:rPr>
          <w:rFonts w:asciiTheme="minorHAnsi" w:hAnsiTheme="minorHAnsi" w:cstheme="majorHAnsi"/>
          <w:sz w:val="18"/>
          <w:szCs w:val="18"/>
        </w:rPr>
        <w:t xml:space="preserve"> (s)</w:t>
      </w:r>
      <w:r w:rsidR="009352B1" w:rsidRPr="00457DB8">
        <w:rPr>
          <w:rFonts w:asciiTheme="minorHAnsi" w:hAnsiTheme="minorHAnsi" w:cstheme="majorHAnsi"/>
          <w:sz w:val="18"/>
          <w:szCs w:val="18"/>
        </w:rPr>
        <w:t xml:space="preserve">. </w:t>
      </w:r>
      <w:r w:rsidR="00574C54" w:rsidRPr="00457DB8">
        <w:rPr>
          <w:rFonts w:asciiTheme="minorHAnsi" w:hAnsiTheme="minorHAnsi" w:cstheme="majorHAnsi"/>
          <w:sz w:val="18"/>
          <w:szCs w:val="18"/>
        </w:rPr>
        <w:t xml:space="preserve">Otorga </w:t>
      </w:r>
      <w:r w:rsidR="009352B1" w:rsidRPr="00457DB8">
        <w:rPr>
          <w:rFonts w:asciiTheme="minorHAnsi" w:hAnsiTheme="minorHAnsi" w:cstheme="majorHAnsi"/>
          <w:sz w:val="18"/>
          <w:szCs w:val="18"/>
        </w:rPr>
        <w:t xml:space="preserve">asesoría legal </w:t>
      </w:r>
      <w:r w:rsidR="006D4D91" w:rsidRPr="00457DB8">
        <w:rPr>
          <w:rFonts w:asciiTheme="minorHAnsi" w:hAnsiTheme="minorHAnsi" w:cstheme="majorHAnsi"/>
          <w:sz w:val="18"/>
          <w:szCs w:val="18"/>
        </w:rPr>
        <w:t xml:space="preserve">don </w:t>
      </w:r>
      <w:r w:rsidR="009352B1" w:rsidRPr="00457DB8">
        <w:rPr>
          <w:rFonts w:asciiTheme="minorHAnsi" w:hAnsiTheme="minorHAnsi" w:cstheme="majorHAnsi"/>
          <w:sz w:val="18"/>
          <w:szCs w:val="18"/>
        </w:rPr>
        <w:t xml:space="preserve">Miguel </w:t>
      </w:r>
      <w:r w:rsidR="00574C54" w:rsidRPr="00457DB8">
        <w:rPr>
          <w:rFonts w:asciiTheme="minorHAnsi" w:hAnsiTheme="minorHAnsi" w:cstheme="majorHAnsi"/>
          <w:sz w:val="18"/>
          <w:szCs w:val="18"/>
        </w:rPr>
        <w:t xml:space="preserve">Ignacio </w:t>
      </w:r>
      <w:r w:rsidR="009352B1" w:rsidRPr="00457DB8">
        <w:rPr>
          <w:rFonts w:asciiTheme="minorHAnsi" w:hAnsiTheme="minorHAnsi" w:cstheme="majorHAnsi"/>
          <w:sz w:val="18"/>
          <w:szCs w:val="18"/>
        </w:rPr>
        <w:t xml:space="preserve">Fredes </w:t>
      </w:r>
      <w:r w:rsidR="006D4D91" w:rsidRPr="00457DB8">
        <w:rPr>
          <w:rFonts w:asciiTheme="minorHAnsi" w:hAnsiTheme="minorHAnsi" w:cstheme="majorHAnsi"/>
          <w:sz w:val="18"/>
          <w:szCs w:val="18"/>
        </w:rPr>
        <w:t xml:space="preserve">y su equipo. </w:t>
      </w:r>
      <w:r w:rsidR="0034717E">
        <w:rPr>
          <w:rFonts w:asciiTheme="minorHAnsi" w:hAnsiTheme="minorHAnsi" w:cstheme="majorHAnsi"/>
          <w:sz w:val="18"/>
          <w:szCs w:val="18"/>
        </w:rPr>
        <w:t>Cualquier duda contactarlo al: +56.9.66693096</w:t>
      </w:r>
    </w:p>
    <w:p w:rsidR="0034717E" w:rsidRPr="00457DB8" w:rsidRDefault="0034717E" w:rsidP="00D51534">
      <w:pPr>
        <w:spacing w:after="0" w:line="240" w:lineRule="auto"/>
        <w:jc w:val="both"/>
        <w:rPr>
          <w:rFonts w:asciiTheme="minorHAnsi" w:hAnsiTheme="minorHAnsi" w:cstheme="majorHAnsi"/>
          <w:sz w:val="18"/>
          <w:szCs w:val="18"/>
        </w:rPr>
      </w:pPr>
    </w:p>
    <w:p w:rsidR="00001D66" w:rsidRPr="00457DB8" w:rsidRDefault="00A720A2" w:rsidP="00001D66">
      <w:pPr>
        <w:spacing w:after="0" w:line="240" w:lineRule="auto"/>
        <w:jc w:val="both"/>
        <w:rPr>
          <w:rFonts w:asciiTheme="minorHAnsi" w:hAnsiTheme="minorHAnsi" w:cstheme="majorHAnsi"/>
          <w:sz w:val="18"/>
          <w:szCs w:val="18"/>
        </w:rPr>
      </w:pPr>
      <w:r w:rsidRPr="00457DB8">
        <w:rPr>
          <w:rFonts w:asciiTheme="minorHAnsi" w:hAnsiTheme="minorHAnsi" w:cstheme="majorHAnsi"/>
          <w:b/>
          <w:sz w:val="18"/>
          <w:szCs w:val="18"/>
        </w:rPr>
        <w:t>Definición y c</w:t>
      </w:r>
      <w:r w:rsidR="00001D66" w:rsidRPr="00457DB8">
        <w:rPr>
          <w:rFonts w:asciiTheme="minorHAnsi" w:hAnsiTheme="minorHAnsi" w:cstheme="majorHAnsi"/>
          <w:b/>
          <w:sz w:val="18"/>
          <w:szCs w:val="18"/>
        </w:rPr>
        <w:t xml:space="preserve">aracterísticas </w:t>
      </w:r>
      <w:r w:rsidRPr="00457DB8">
        <w:rPr>
          <w:rFonts w:asciiTheme="minorHAnsi" w:hAnsiTheme="minorHAnsi" w:cstheme="majorHAnsi"/>
          <w:b/>
          <w:sz w:val="18"/>
          <w:szCs w:val="18"/>
        </w:rPr>
        <w:t xml:space="preserve">vitales </w:t>
      </w:r>
      <w:r w:rsidR="00001D66" w:rsidRPr="00457DB8">
        <w:rPr>
          <w:rFonts w:asciiTheme="minorHAnsi" w:hAnsiTheme="minorHAnsi" w:cstheme="majorHAnsi"/>
          <w:b/>
          <w:sz w:val="18"/>
          <w:szCs w:val="18"/>
        </w:rPr>
        <w:t xml:space="preserve">de </w:t>
      </w:r>
      <w:r w:rsidR="00574C54" w:rsidRPr="00457DB8">
        <w:rPr>
          <w:rFonts w:asciiTheme="minorHAnsi" w:hAnsiTheme="minorHAnsi" w:cstheme="majorHAnsi"/>
          <w:b/>
          <w:sz w:val="18"/>
          <w:szCs w:val="18"/>
        </w:rPr>
        <w:t xml:space="preserve">los </w:t>
      </w:r>
      <w:r w:rsidR="00001D66" w:rsidRPr="00457DB8">
        <w:rPr>
          <w:rFonts w:asciiTheme="minorHAnsi" w:hAnsiTheme="minorHAnsi" w:cstheme="majorHAnsi"/>
          <w:b/>
          <w:sz w:val="18"/>
          <w:szCs w:val="18"/>
        </w:rPr>
        <w:t>atentados terroristas</w:t>
      </w:r>
      <w:r w:rsidR="00001D66" w:rsidRPr="00457DB8">
        <w:rPr>
          <w:rFonts w:asciiTheme="minorHAnsi" w:hAnsiTheme="minorHAnsi" w:cstheme="majorHAnsi"/>
          <w:sz w:val="18"/>
          <w:szCs w:val="18"/>
        </w:rPr>
        <w:t xml:space="preserve">: Cualquier situación inesperada, fuera de lo común, que suponga una amenaza para la integridad física </w:t>
      </w:r>
      <w:r w:rsidR="00574C54" w:rsidRPr="00457DB8">
        <w:rPr>
          <w:rFonts w:asciiTheme="minorHAnsi" w:hAnsiTheme="minorHAnsi" w:cstheme="majorHAnsi"/>
          <w:sz w:val="18"/>
          <w:szCs w:val="18"/>
        </w:rPr>
        <w:t xml:space="preserve">o psíquica </w:t>
      </w:r>
      <w:r w:rsidR="00001D66" w:rsidRPr="00457DB8">
        <w:rPr>
          <w:rFonts w:asciiTheme="minorHAnsi" w:hAnsiTheme="minorHAnsi" w:cstheme="majorHAnsi"/>
          <w:sz w:val="18"/>
          <w:szCs w:val="18"/>
        </w:rPr>
        <w:t xml:space="preserve">de la persona, </w:t>
      </w:r>
      <w:r w:rsidR="00574C54" w:rsidRPr="00457DB8">
        <w:rPr>
          <w:rFonts w:asciiTheme="minorHAnsi" w:hAnsiTheme="minorHAnsi" w:cstheme="majorHAnsi"/>
          <w:sz w:val="18"/>
          <w:szCs w:val="18"/>
        </w:rPr>
        <w:t xml:space="preserve">que </w:t>
      </w:r>
      <w:r w:rsidR="00001D66" w:rsidRPr="00457DB8">
        <w:rPr>
          <w:rFonts w:asciiTheme="minorHAnsi" w:hAnsiTheme="minorHAnsi" w:cstheme="majorHAnsi"/>
          <w:sz w:val="18"/>
          <w:szCs w:val="18"/>
        </w:rPr>
        <w:t xml:space="preserve">genera una respuesta de estrés que, si se mantiene en el tiempo, puede tener efectos negativos en la salud. No obstante, los atentados terroristas, en comparación con otras situaciones adversas o desastres, presentan características particulares que dificultan </w:t>
      </w:r>
      <w:r w:rsidR="00574C54" w:rsidRPr="00457DB8">
        <w:rPr>
          <w:rFonts w:asciiTheme="minorHAnsi" w:hAnsiTheme="minorHAnsi" w:cstheme="majorHAnsi"/>
          <w:sz w:val="18"/>
          <w:szCs w:val="18"/>
        </w:rPr>
        <w:t xml:space="preserve">la capacidad de las personas </w:t>
      </w:r>
      <w:r w:rsidR="00001D66" w:rsidRPr="00457DB8">
        <w:rPr>
          <w:rFonts w:asciiTheme="minorHAnsi" w:hAnsiTheme="minorHAnsi" w:cstheme="majorHAnsi"/>
          <w:sz w:val="18"/>
          <w:szCs w:val="18"/>
        </w:rPr>
        <w:t xml:space="preserve">para hacerles frente y que es preciso tener en cuenta para comprender el impacto. Las acciones terroristas, a diferencia de estos desastres naturales, son actos que ocurren sin advertencia previa o sin posibilidad de preparación, de forma que la percepción de control de las personas afectadas se ve especialmente comprometida. Asimismo, se trata de actos violentos provocados de manera deliberada. Esta característica genera un fuerte impacto en el sistema de creencias previo, lo que implica adaptarse a la nueva realidad que supone comprobar que las personas no son confiables y que el mundo no es un lugar seguro, justo, ni ordenado, de manera que nadie puede escapar del peligro. Alternativamente, aunque los actos terroristas y otros delitos violentos se caracterizan por el uso de los mismos medios para alcanzar sus objetivos, el terrorismo se puede distinguir de estos últimos en la medida en que hace un uso indiscriminado o </w:t>
      </w:r>
      <w:r w:rsidR="00574C54" w:rsidRPr="00457DB8">
        <w:rPr>
          <w:rFonts w:asciiTheme="minorHAnsi" w:hAnsiTheme="minorHAnsi" w:cstheme="majorHAnsi"/>
          <w:sz w:val="18"/>
          <w:szCs w:val="18"/>
        </w:rPr>
        <w:t>e</w:t>
      </w:r>
      <w:r w:rsidR="00001D66" w:rsidRPr="00457DB8">
        <w:rPr>
          <w:rFonts w:asciiTheme="minorHAnsi" w:hAnsiTheme="minorHAnsi" w:cstheme="majorHAnsi"/>
          <w:sz w:val="18"/>
          <w:szCs w:val="18"/>
        </w:rPr>
        <w:t xml:space="preserve">xtremo de la violencia, </w:t>
      </w:r>
      <w:r w:rsidR="00574C54" w:rsidRPr="00457DB8">
        <w:rPr>
          <w:rFonts w:asciiTheme="minorHAnsi" w:hAnsiTheme="minorHAnsi" w:cstheme="majorHAnsi"/>
          <w:sz w:val="18"/>
          <w:szCs w:val="18"/>
        </w:rPr>
        <w:t xml:space="preserve">y </w:t>
      </w:r>
      <w:r w:rsidR="00001D66" w:rsidRPr="00457DB8">
        <w:rPr>
          <w:rFonts w:asciiTheme="minorHAnsi" w:hAnsiTheme="minorHAnsi" w:cstheme="majorHAnsi"/>
          <w:sz w:val="18"/>
          <w:szCs w:val="18"/>
        </w:rPr>
        <w:t xml:space="preserve">es perpetrado por integrantes de un grupo más amplio -que se mueve por una ideología común y que realiza acciones de manera sistemática-, se dirige a civiles inocentes de manera aleatoria y tiene </w:t>
      </w:r>
      <w:r w:rsidR="00574C54" w:rsidRPr="00457DB8">
        <w:rPr>
          <w:rFonts w:asciiTheme="minorHAnsi" w:hAnsiTheme="minorHAnsi" w:cstheme="majorHAnsi"/>
          <w:sz w:val="18"/>
          <w:szCs w:val="18"/>
        </w:rPr>
        <w:t>claros fines</w:t>
      </w:r>
      <w:r w:rsidR="00001D66" w:rsidRPr="00457DB8">
        <w:rPr>
          <w:rFonts w:asciiTheme="minorHAnsi" w:hAnsiTheme="minorHAnsi" w:cstheme="majorHAnsi"/>
          <w:sz w:val="18"/>
          <w:szCs w:val="18"/>
        </w:rPr>
        <w:t>, buscando a través de estos actos presionar para que las autoridades adopten de</w:t>
      </w:r>
      <w:r w:rsidR="00574C54" w:rsidRPr="00457DB8">
        <w:rPr>
          <w:rFonts w:asciiTheme="minorHAnsi" w:hAnsiTheme="minorHAnsi" w:cstheme="majorHAnsi"/>
          <w:sz w:val="18"/>
          <w:szCs w:val="18"/>
        </w:rPr>
        <w:t>terminadas decisiones políticas, culturales y/</w:t>
      </w:r>
      <w:r w:rsidR="00001D66" w:rsidRPr="00457DB8">
        <w:rPr>
          <w:rFonts w:asciiTheme="minorHAnsi" w:hAnsiTheme="minorHAnsi" w:cstheme="majorHAnsi"/>
          <w:sz w:val="18"/>
          <w:szCs w:val="18"/>
        </w:rPr>
        <w:t>o sociales .</w:t>
      </w:r>
    </w:p>
    <w:p w:rsidR="00C22D0A" w:rsidRPr="00457DB8" w:rsidRDefault="00C22D0A" w:rsidP="00D51534">
      <w:pPr>
        <w:spacing w:after="0" w:line="240" w:lineRule="auto"/>
        <w:rPr>
          <w:rFonts w:asciiTheme="minorHAnsi" w:hAnsiTheme="minorHAnsi" w:cstheme="majorHAnsi"/>
          <w:sz w:val="18"/>
          <w:szCs w:val="18"/>
        </w:rPr>
      </w:pPr>
    </w:p>
    <w:p w:rsidR="0034717E" w:rsidRDefault="0034717E" w:rsidP="00D51534">
      <w:pPr>
        <w:spacing w:after="0" w:line="240" w:lineRule="auto"/>
        <w:rPr>
          <w:rFonts w:asciiTheme="minorHAnsi" w:hAnsiTheme="minorHAnsi" w:cstheme="majorHAnsi"/>
          <w:sz w:val="18"/>
          <w:szCs w:val="18"/>
        </w:rPr>
      </w:pPr>
      <w:r>
        <w:rPr>
          <w:rFonts w:asciiTheme="minorHAnsi" w:hAnsiTheme="minorHAnsi" w:cstheme="majorHAnsi"/>
          <w:sz w:val="18"/>
          <w:szCs w:val="18"/>
        </w:rPr>
        <w:t xml:space="preserve">QUIERE UNA ENTREVISTA CONFIDENCIAL POR VIDEOCONFERENCIA: SI                             NO </w:t>
      </w:r>
    </w:p>
    <w:p w:rsidR="00C22D0A" w:rsidRPr="00457DB8" w:rsidRDefault="00C22D0A" w:rsidP="00D51534">
      <w:pPr>
        <w:spacing w:after="0" w:line="240" w:lineRule="auto"/>
        <w:rPr>
          <w:rFonts w:asciiTheme="minorHAnsi" w:hAnsiTheme="minorHAnsi" w:cstheme="majorHAnsi"/>
          <w:sz w:val="18"/>
          <w:szCs w:val="18"/>
        </w:rPr>
      </w:pPr>
    </w:p>
    <w:p w:rsidR="00C22D0A" w:rsidRDefault="00484F94"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xml:space="preserve">NOMBRE </w:t>
      </w:r>
      <w:r w:rsidR="006D4D91" w:rsidRPr="00457DB8">
        <w:rPr>
          <w:rFonts w:asciiTheme="minorHAnsi" w:hAnsiTheme="minorHAnsi" w:cstheme="majorHAnsi"/>
          <w:sz w:val="18"/>
          <w:szCs w:val="18"/>
        </w:rPr>
        <w:t>VOLUNTARIO</w:t>
      </w:r>
      <w:r w:rsidR="0034717E">
        <w:rPr>
          <w:rFonts w:asciiTheme="minorHAnsi" w:hAnsiTheme="minorHAnsi" w:cstheme="majorHAnsi"/>
          <w:sz w:val="18"/>
          <w:szCs w:val="18"/>
        </w:rPr>
        <w:t xml:space="preserve"> /PERITO/PSICÓLOGO</w:t>
      </w:r>
      <w:bookmarkStart w:id="0" w:name="_GoBack"/>
      <w:bookmarkEnd w:id="0"/>
      <w:r w:rsidRPr="00457DB8">
        <w:rPr>
          <w:rFonts w:asciiTheme="minorHAnsi" w:hAnsiTheme="minorHAnsi" w:cstheme="majorHAnsi"/>
          <w:sz w:val="18"/>
          <w:szCs w:val="18"/>
        </w:rPr>
        <w:t>:</w:t>
      </w:r>
    </w:p>
    <w:p w:rsidR="00457DB8" w:rsidRDefault="00457DB8" w:rsidP="00D51534">
      <w:pPr>
        <w:spacing w:after="0" w:line="240" w:lineRule="auto"/>
        <w:rPr>
          <w:rFonts w:asciiTheme="minorHAnsi" w:hAnsiTheme="minorHAnsi" w:cstheme="majorHAnsi"/>
          <w:sz w:val="18"/>
          <w:szCs w:val="18"/>
        </w:rPr>
      </w:pPr>
    </w:p>
    <w:p w:rsidR="00457DB8" w:rsidRDefault="00457DB8" w:rsidP="00D51534">
      <w:pPr>
        <w:spacing w:after="0" w:line="240" w:lineRule="auto"/>
        <w:rPr>
          <w:rFonts w:asciiTheme="minorHAnsi" w:hAnsiTheme="minorHAnsi" w:cstheme="majorHAnsi"/>
          <w:sz w:val="18"/>
          <w:szCs w:val="18"/>
        </w:rPr>
      </w:pPr>
      <w:r>
        <w:rPr>
          <w:rFonts w:asciiTheme="minorHAnsi" w:hAnsiTheme="minorHAnsi" w:cstheme="majorHAnsi"/>
          <w:sz w:val="18"/>
          <w:szCs w:val="18"/>
        </w:rPr>
        <w:t xml:space="preserve">CORREO ELECTRÓNICO: </w:t>
      </w:r>
    </w:p>
    <w:p w:rsidR="00457DB8" w:rsidRDefault="00457DB8" w:rsidP="00D51534">
      <w:pPr>
        <w:spacing w:after="0" w:line="240" w:lineRule="auto"/>
        <w:rPr>
          <w:rFonts w:asciiTheme="minorHAnsi" w:hAnsiTheme="minorHAnsi" w:cstheme="majorHAnsi"/>
          <w:sz w:val="18"/>
          <w:szCs w:val="18"/>
        </w:rPr>
      </w:pPr>
    </w:p>
    <w:p w:rsidR="00457DB8" w:rsidRPr="00457DB8" w:rsidRDefault="00457DB8" w:rsidP="00D51534">
      <w:pPr>
        <w:spacing w:after="0" w:line="240" w:lineRule="auto"/>
        <w:rPr>
          <w:rFonts w:asciiTheme="minorHAnsi" w:hAnsiTheme="minorHAnsi" w:cstheme="majorHAnsi"/>
          <w:sz w:val="18"/>
          <w:szCs w:val="18"/>
        </w:rPr>
      </w:pPr>
      <w:r>
        <w:rPr>
          <w:rFonts w:asciiTheme="minorHAnsi" w:hAnsiTheme="minorHAnsi" w:cstheme="majorHAnsi"/>
          <w:sz w:val="18"/>
          <w:szCs w:val="18"/>
        </w:rPr>
        <w:t>FECHA ENTREGA DEL INFORME:</w:t>
      </w:r>
    </w:p>
    <w:p w:rsidR="006D4D91" w:rsidRPr="00457DB8" w:rsidRDefault="006D4D91" w:rsidP="00001D66">
      <w:pPr>
        <w:spacing w:after="0" w:line="240" w:lineRule="auto"/>
        <w:jc w:val="center"/>
        <w:rPr>
          <w:rFonts w:asciiTheme="minorHAnsi" w:hAnsiTheme="minorHAnsi" w:cstheme="majorHAnsi"/>
          <w:sz w:val="18"/>
          <w:szCs w:val="18"/>
        </w:rPr>
      </w:pPr>
      <w:r w:rsidRPr="00457DB8">
        <w:rPr>
          <w:rFonts w:asciiTheme="minorHAnsi" w:hAnsiTheme="minorHAnsi" w:cstheme="majorHAnsi"/>
          <w:sz w:val="18"/>
          <w:szCs w:val="18"/>
        </w:rPr>
        <w:t>DATOS DE LA VÍCTIMA:</w:t>
      </w:r>
    </w:p>
    <w:tbl>
      <w:tblPr>
        <w:tblStyle w:val="a"/>
        <w:tblW w:w="9307" w:type="dxa"/>
        <w:tblInd w:w="212" w:type="dxa"/>
        <w:tblLayout w:type="fixed"/>
        <w:tblLook w:val="0400" w:firstRow="0" w:lastRow="0" w:firstColumn="0" w:lastColumn="0" w:noHBand="0" w:noVBand="1"/>
      </w:tblPr>
      <w:tblGrid>
        <w:gridCol w:w="2126"/>
        <w:gridCol w:w="4820"/>
        <w:gridCol w:w="2361"/>
      </w:tblGrid>
      <w:tr w:rsidR="00457DB8" w:rsidRPr="00457DB8" w:rsidTr="00C22D0A">
        <w:trPr>
          <w:trHeight w:val="559"/>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3D1E" w:rsidRPr="00457DB8" w:rsidRDefault="00457DB8"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xml:space="preserve">NOMBRE COMPLETO </w:t>
            </w:r>
          </w:p>
        </w:tc>
        <w:tc>
          <w:tcPr>
            <w:tcW w:w="7181" w:type="dxa"/>
            <w:gridSpan w:val="2"/>
            <w:tcBorders>
              <w:top w:val="single" w:sz="4" w:space="0" w:color="000000"/>
              <w:left w:val="nil"/>
              <w:bottom w:val="single" w:sz="4" w:space="0" w:color="000000"/>
              <w:right w:val="single" w:sz="4" w:space="0" w:color="000000"/>
            </w:tcBorders>
            <w:shd w:val="clear" w:color="auto" w:fill="auto"/>
            <w:vAlign w:val="bottom"/>
          </w:tcPr>
          <w:p w:rsidR="00263D1E" w:rsidRPr="00457DB8" w:rsidRDefault="00484F94"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w:t>
            </w:r>
          </w:p>
        </w:tc>
      </w:tr>
      <w:tr w:rsidR="00904BA6" w:rsidRPr="00457DB8" w:rsidTr="00904BA6">
        <w:trPr>
          <w:trHeight w:val="556"/>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4BA6" w:rsidRPr="00457DB8" w:rsidRDefault="00904BA6"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xml:space="preserve">FECHA </w:t>
            </w:r>
            <w:r>
              <w:rPr>
                <w:rFonts w:asciiTheme="minorHAnsi" w:hAnsiTheme="minorHAnsi" w:cstheme="majorHAnsi"/>
                <w:sz w:val="18"/>
                <w:szCs w:val="18"/>
              </w:rPr>
              <w:t xml:space="preserve">Y LUGAR DE </w:t>
            </w:r>
            <w:r w:rsidRPr="00457DB8">
              <w:rPr>
                <w:rFonts w:asciiTheme="minorHAnsi" w:hAnsiTheme="minorHAnsi" w:cstheme="majorHAnsi"/>
                <w:sz w:val="18"/>
                <w:szCs w:val="18"/>
              </w:rPr>
              <w:t>NACIMIENTO</w:t>
            </w:r>
            <w:r>
              <w:rPr>
                <w:rFonts w:asciiTheme="minorHAnsi" w:hAnsiTheme="minorHAnsi" w:cstheme="majorHAnsi"/>
                <w:sz w:val="18"/>
                <w:szCs w:val="18"/>
              </w:rPr>
              <w:t>:</w:t>
            </w:r>
          </w:p>
        </w:tc>
        <w:tc>
          <w:tcPr>
            <w:tcW w:w="2361" w:type="dxa"/>
            <w:tcBorders>
              <w:top w:val="single" w:sz="4" w:space="0" w:color="000000"/>
              <w:left w:val="nil"/>
              <w:bottom w:val="single" w:sz="4" w:space="0" w:color="000000"/>
              <w:right w:val="single" w:sz="4" w:space="0" w:color="000000"/>
            </w:tcBorders>
            <w:shd w:val="clear" w:color="auto" w:fill="auto"/>
            <w:vAlign w:val="bottom"/>
          </w:tcPr>
          <w:p w:rsidR="00904BA6" w:rsidRPr="00457DB8" w:rsidRDefault="00904BA6" w:rsidP="00D51534">
            <w:pPr>
              <w:spacing w:after="0" w:line="240" w:lineRule="auto"/>
              <w:rPr>
                <w:rFonts w:asciiTheme="minorHAnsi" w:hAnsiTheme="minorHAnsi" w:cstheme="majorHAnsi"/>
                <w:sz w:val="18"/>
                <w:szCs w:val="18"/>
              </w:rPr>
            </w:pPr>
            <w:r>
              <w:rPr>
                <w:rFonts w:asciiTheme="minorHAnsi" w:hAnsiTheme="minorHAnsi" w:cstheme="majorHAnsi"/>
                <w:sz w:val="18"/>
                <w:szCs w:val="18"/>
              </w:rPr>
              <w:t xml:space="preserve"> EDAD: </w:t>
            </w:r>
          </w:p>
        </w:tc>
      </w:tr>
      <w:tr w:rsidR="00457DB8" w:rsidRPr="00457DB8" w:rsidTr="00C22D0A">
        <w:trPr>
          <w:trHeight w:val="292"/>
        </w:trPr>
        <w:tc>
          <w:tcPr>
            <w:tcW w:w="2126" w:type="dxa"/>
            <w:tcBorders>
              <w:top w:val="nil"/>
              <w:left w:val="single" w:sz="4" w:space="0" w:color="000000"/>
              <w:bottom w:val="single" w:sz="4" w:space="0" w:color="000000"/>
              <w:right w:val="single" w:sz="4" w:space="0" w:color="000000"/>
            </w:tcBorders>
            <w:shd w:val="clear" w:color="auto" w:fill="auto"/>
            <w:vAlign w:val="center"/>
          </w:tcPr>
          <w:p w:rsidR="00263D1E" w:rsidRPr="00457DB8" w:rsidRDefault="00457DB8"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xml:space="preserve">RUT </w:t>
            </w:r>
          </w:p>
        </w:tc>
        <w:tc>
          <w:tcPr>
            <w:tcW w:w="7181" w:type="dxa"/>
            <w:gridSpan w:val="2"/>
            <w:tcBorders>
              <w:top w:val="nil"/>
              <w:left w:val="nil"/>
              <w:bottom w:val="single" w:sz="4" w:space="0" w:color="000000"/>
              <w:right w:val="single" w:sz="4" w:space="0" w:color="000000"/>
            </w:tcBorders>
            <w:shd w:val="clear" w:color="auto" w:fill="auto"/>
            <w:vAlign w:val="bottom"/>
          </w:tcPr>
          <w:p w:rsidR="00263D1E" w:rsidRPr="00457DB8" w:rsidRDefault="00484F94"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w:t>
            </w:r>
          </w:p>
        </w:tc>
      </w:tr>
      <w:tr w:rsidR="00457DB8" w:rsidRPr="00457DB8" w:rsidTr="00C22D0A">
        <w:trPr>
          <w:trHeight w:val="292"/>
        </w:trPr>
        <w:tc>
          <w:tcPr>
            <w:tcW w:w="2126" w:type="dxa"/>
            <w:tcBorders>
              <w:top w:val="nil"/>
              <w:left w:val="single" w:sz="4" w:space="0" w:color="000000"/>
              <w:bottom w:val="single" w:sz="4" w:space="0" w:color="000000"/>
              <w:right w:val="single" w:sz="4" w:space="0" w:color="000000"/>
            </w:tcBorders>
            <w:shd w:val="clear" w:color="auto" w:fill="auto"/>
            <w:vAlign w:val="center"/>
          </w:tcPr>
          <w:p w:rsidR="00457DB8" w:rsidRPr="00457DB8" w:rsidRDefault="00457DB8" w:rsidP="00D51534">
            <w:pPr>
              <w:spacing w:after="0" w:line="240" w:lineRule="auto"/>
              <w:rPr>
                <w:rFonts w:asciiTheme="minorHAnsi" w:hAnsiTheme="minorHAnsi" w:cstheme="majorHAnsi"/>
                <w:sz w:val="18"/>
                <w:szCs w:val="18"/>
              </w:rPr>
            </w:pPr>
            <w:r>
              <w:rPr>
                <w:rFonts w:asciiTheme="minorHAnsi" w:hAnsiTheme="minorHAnsi" w:cstheme="majorHAnsi"/>
                <w:sz w:val="18"/>
                <w:szCs w:val="18"/>
              </w:rPr>
              <w:t>NÚMERO PERSONAS NÚCLEO FAMILAR.</w:t>
            </w:r>
          </w:p>
        </w:tc>
        <w:tc>
          <w:tcPr>
            <w:tcW w:w="7181" w:type="dxa"/>
            <w:gridSpan w:val="2"/>
            <w:tcBorders>
              <w:top w:val="nil"/>
              <w:left w:val="nil"/>
              <w:bottom w:val="single" w:sz="4" w:space="0" w:color="000000"/>
              <w:right w:val="single" w:sz="4" w:space="0" w:color="000000"/>
            </w:tcBorders>
            <w:shd w:val="clear" w:color="auto" w:fill="auto"/>
            <w:vAlign w:val="bottom"/>
          </w:tcPr>
          <w:p w:rsidR="00457DB8" w:rsidRPr="00457DB8" w:rsidRDefault="00457DB8" w:rsidP="00D51534">
            <w:pPr>
              <w:spacing w:after="0" w:line="240" w:lineRule="auto"/>
              <w:rPr>
                <w:rFonts w:asciiTheme="minorHAnsi" w:hAnsiTheme="minorHAnsi" w:cstheme="majorHAnsi"/>
                <w:sz w:val="18"/>
                <w:szCs w:val="18"/>
              </w:rPr>
            </w:pPr>
          </w:p>
        </w:tc>
      </w:tr>
      <w:tr w:rsidR="00457DB8" w:rsidRPr="00457DB8" w:rsidTr="00C22D0A">
        <w:trPr>
          <w:trHeight w:val="292"/>
        </w:trPr>
        <w:tc>
          <w:tcPr>
            <w:tcW w:w="2126" w:type="dxa"/>
            <w:tcBorders>
              <w:top w:val="nil"/>
              <w:left w:val="single" w:sz="4" w:space="0" w:color="000000"/>
              <w:bottom w:val="single" w:sz="4" w:space="0" w:color="000000"/>
              <w:right w:val="single" w:sz="4" w:space="0" w:color="000000"/>
            </w:tcBorders>
            <w:shd w:val="clear" w:color="auto" w:fill="auto"/>
            <w:vAlign w:val="center"/>
          </w:tcPr>
          <w:p w:rsidR="00457DB8" w:rsidRDefault="00457DB8" w:rsidP="00D51534">
            <w:pPr>
              <w:spacing w:after="0" w:line="240" w:lineRule="auto"/>
              <w:rPr>
                <w:rFonts w:asciiTheme="minorHAnsi" w:hAnsiTheme="minorHAnsi" w:cstheme="majorHAnsi"/>
                <w:sz w:val="18"/>
                <w:szCs w:val="18"/>
              </w:rPr>
            </w:pPr>
            <w:r>
              <w:rPr>
                <w:rFonts w:asciiTheme="minorHAnsi" w:hAnsiTheme="minorHAnsi" w:cstheme="majorHAnsi"/>
                <w:sz w:val="18"/>
                <w:szCs w:val="18"/>
              </w:rPr>
              <w:t>FAMILIARES CERCANOS VIVEN CON LA VÍCTIMA</w:t>
            </w:r>
          </w:p>
        </w:tc>
        <w:tc>
          <w:tcPr>
            <w:tcW w:w="7181" w:type="dxa"/>
            <w:gridSpan w:val="2"/>
            <w:tcBorders>
              <w:top w:val="nil"/>
              <w:left w:val="nil"/>
              <w:bottom w:val="single" w:sz="4" w:space="0" w:color="000000"/>
              <w:right w:val="single" w:sz="4" w:space="0" w:color="000000"/>
            </w:tcBorders>
            <w:shd w:val="clear" w:color="auto" w:fill="auto"/>
            <w:vAlign w:val="bottom"/>
          </w:tcPr>
          <w:p w:rsidR="00457DB8" w:rsidRPr="00457DB8" w:rsidRDefault="00457DB8" w:rsidP="00D51534">
            <w:pPr>
              <w:spacing w:after="0" w:line="240" w:lineRule="auto"/>
              <w:rPr>
                <w:rFonts w:asciiTheme="minorHAnsi" w:hAnsiTheme="minorHAnsi" w:cstheme="majorHAnsi"/>
                <w:sz w:val="18"/>
                <w:szCs w:val="18"/>
              </w:rPr>
            </w:pPr>
          </w:p>
        </w:tc>
      </w:tr>
      <w:tr w:rsidR="00457DB8" w:rsidRPr="00457DB8" w:rsidTr="00C22D0A">
        <w:trPr>
          <w:trHeight w:val="253"/>
        </w:trPr>
        <w:tc>
          <w:tcPr>
            <w:tcW w:w="2126" w:type="dxa"/>
            <w:tcBorders>
              <w:top w:val="nil"/>
              <w:left w:val="single" w:sz="4" w:space="0" w:color="000000"/>
              <w:bottom w:val="single" w:sz="4" w:space="0" w:color="000000"/>
              <w:right w:val="single" w:sz="4" w:space="0" w:color="000000"/>
            </w:tcBorders>
            <w:shd w:val="clear" w:color="auto" w:fill="auto"/>
            <w:vAlign w:val="center"/>
          </w:tcPr>
          <w:p w:rsidR="00263D1E" w:rsidRPr="00457DB8" w:rsidRDefault="00457DB8"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xml:space="preserve">ESTADO CIVIL </w:t>
            </w:r>
          </w:p>
        </w:tc>
        <w:tc>
          <w:tcPr>
            <w:tcW w:w="7181" w:type="dxa"/>
            <w:gridSpan w:val="2"/>
            <w:tcBorders>
              <w:top w:val="nil"/>
              <w:left w:val="nil"/>
              <w:bottom w:val="single" w:sz="4" w:space="0" w:color="000000"/>
              <w:right w:val="single" w:sz="4" w:space="0" w:color="000000"/>
            </w:tcBorders>
            <w:shd w:val="clear" w:color="auto" w:fill="auto"/>
            <w:vAlign w:val="bottom"/>
          </w:tcPr>
          <w:p w:rsidR="00263D1E" w:rsidRPr="00457DB8" w:rsidRDefault="00484F94"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w:t>
            </w:r>
          </w:p>
        </w:tc>
      </w:tr>
      <w:tr w:rsidR="00457DB8" w:rsidRPr="00457DB8" w:rsidTr="00C22D0A">
        <w:trPr>
          <w:trHeight w:val="427"/>
        </w:trPr>
        <w:tc>
          <w:tcPr>
            <w:tcW w:w="2126" w:type="dxa"/>
            <w:tcBorders>
              <w:top w:val="nil"/>
              <w:left w:val="single" w:sz="4" w:space="0" w:color="000000"/>
              <w:bottom w:val="single" w:sz="4" w:space="0" w:color="000000"/>
              <w:right w:val="single" w:sz="4" w:space="0" w:color="000000"/>
            </w:tcBorders>
            <w:shd w:val="clear" w:color="auto" w:fill="auto"/>
            <w:vAlign w:val="center"/>
          </w:tcPr>
          <w:p w:rsidR="00263D1E" w:rsidRPr="00457DB8" w:rsidRDefault="00457DB8"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xml:space="preserve">OCUPACIÓN / OFICIO </w:t>
            </w:r>
          </w:p>
        </w:tc>
        <w:tc>
          <w:tcPr>
            <w:tcW w:w="7181" w:type="dxa"/>
            <w:gridSpan w:val="2"/>
            <w:tcBorders>
              <w:top w:val="nil"/>
              <w:left w:val="nil"/>
              <w:bottom w:val="single" w:sz="4" w:space="0" w:color="000000"/>
              <w:right w:val="single" w:sz="4" w:space="0" w:color="000000"/>
            </w:tcBorders>
            <w:shd w:val="clear" w:color="auto" w:fill="auto"/>
            <w:vAlign w:val="bottom"/>
          </w:tcPr>
          <w:p w:rsidR="00263D1E" w:rsidRPr="00457DB8" w:rsidRDefault="00484F94"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w:t>
            </w:r>
          </w:p>
        </w:tc>
      </w:tr>
      <w:tr w:rsidR="00457DB8" w:rsidRPr="00457DB8" w:rsidTr="00C22D0A">
        <w:trPr>
          <w:trHeight w:val="406"/>
        </w:trPr>
        <w:tc>
          <w:tcPr>
            <w:tcW w:w="2126" w:type="dxa"/>
            <w:tcBorders>
              <w:top w:val="nil"/>
              <w:left w:val="single" w:sz="4" w:space="0" w:color="000000"/>
              <w:bottom w:val="single" w:sz="4" w:space="0" w:color="000000"/>
              <w:right w:val="single" w:sz="4" w:space="0" w:color="000000"/>
            </w:tcBorders>
            <w:shd w:val="clear" w:color="auto" w:fill="auto"/>
            <w:vAlign w:val="center"/>
          </w:tcPr>
          <w:p w:rsidR="00263D1E" w:rsidRPr="00457DB8" w:rsidRDefault="00457DB8"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xml:space="preserve">DIRECCIÓN </w:t>
            </w:r>
          </w:p>
        </w:tc>
        <w:tc>
          <w:tcPr>
            <w:tcW w:w="7181" w:type="dxa"/>
            <w:gridSpan w:val="2"/>
            <w:tcBorders>
              <w:top w:val="nil"/>
              <w:left w:val="nil"/>
              <w:bottom w:val="single" w:sz="4" w:space="0" w:color="000000"/>
              <w:right w:val="single" w:sz="4" w:space="0" w:color="000000"/>
            </w:tcBorders>
            <w:shd w:val="clear" w:color="auto" w:fill="auto"/>
            <w:vAlign w:val="bottom"/>
          </w:tcPr>
          <w:p w:rsidR="00263D1E" w:rsidRPr="00457DB8" w:rsidRDefault="00484F94"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w:t>
            </w:r>
          </w:p>
        </w:tc>
      </w:tr>
      <w:tr w:rsidR="00457DB8" w:rsidRPr="00457DB8" w:rsidTr="00C22D0A">
        <w:trPr>
          <w:trHeight w:val="283"/>
        </w:trPr>
        <w:tc>
          <w:tcPr>
            <w:tcW w:w="2126" w:type="dxa"/>
            <w:tcBorders>
              <w:top w:val="nil"/>
              <w:left w:val="single" w:sz="4" w:space="0" w:color="000000"/>
              <w:bottom w:val="single" w:sz="4" w:space="0" w:color="000000"/>
              <w:right w:val="single" w:sz="4" w:space="0" w:color="000000"/>
            </w:tcBorders>
            <w:shd w:val="clear" w:color="auto" w:fill="auto"/>
            <w:vAlign w:val="center"/>
          </w:tcPr>
          <w:p w:rsidR="00263D1E" w:rsidRPr="00457DB8" w:rsidRDefault="00457DB8"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xml:space="preserve">COMUNA </w:t>
            </w:r>
          </w:p>
        </w:tc>
        <w:tc>
          <w:tcPr>
            <w:tcW w:w="7181" w:type="dxa"/>
            <w:gridSpan w:val="2"/>
            <w:tcBorders>
              <w:top w:val="nil"/>
              <w:left w:val="nil"/>
              <w:bottom w:val="single" w:sz="4" w:space="0" w:color="000000"/>
              <w:right w:val="single" w:sz="4" w:space="0" w:color="000000"/>
            </w:tcBorders>
            <w:shd w:val="clear" w:color="auto" w:fill="auto"/>
            <w:vAlign w:val="bottom"/>
          </w:tcPr>
          <w:p w:rsidR="00263D1E" w:rsidRPr="00457DB8" w:rsidRDefault="00484F94"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w:t>
            </w:r>
          </w:p>
        </w:tc>
      </w:tr>
      <w:tr w:rsidR="00457DB8" w:rsidRPr="00457DB8" w:rsidTr="00C22D0A">
        <w:trPr>
          <w:trHeight w:val="283"/>
        </w:trPr>
        <w:tc>
          <w:tcPr>
            <w:tcW w:w="2126" w:type="dxa"/>
            <w:tcBorders>
              <w:top w:val="nil"/>
              <w:left w:val="single" w:sz="4" w:space="0" w:color="000000"/>
              <w:bottom w:val="single" w:sz="4" w:space="0" w:color="000000"/>
              <w:right w:val="single" w:sz="4" w:space="0" w:color="000000"/>
            </w:tcBorders>
            <w:shd w:val="clear" w:color="auto" w:fill="auto"/>
            <w:vAlign w:val="center"/>
          </w:tcPr>
          <w:p w:rsidR="00457DB8" w:rsidRPr="00457DB8" w:rsidRDefault="00457DB8" w:rsidP="00D51534">
            <w:pPr>
              <w:spacing w:after="0" w:line="240" w:lineRule="auto"/>
              <w:rPr>
                <w:rFonts w:asciiTheme="minorHAnsi" w:hAnsiTheme="minorHAnsi" w:cstheme="majorHAnsi"/>
                <w:sz w:val="18"/>
                <w:szCs w:val="18"/>
              </w:rPr>
            </w:pPr>
            <w:r>
              <w:rPr>
                <w:rFonts w:asciiTheme="minorHAnsi" w:hAnsiTheme="minorHAnsi" w:cstheme="majorHAnsi"/>
                <w:sz w:val="18"/>
                <w:szCs w:val="18"/>
              </w:rPr>
              <w:t>Es propietario del inmueble en que vive</w:t>
            </w:r>
          </w:p>
        </w:tc>
        <w:tc>
          <w:tcPr>
            <w:tcW w:w="7181" w:type="dxa"/>
            <w:gridSpan w:val="2"/>
            <w:tcBorders>
              <w:top w:val="nil"/>
              <w:left w:val="nil"/>
              <w:bottom w:val="single" w:sz="4" w:space="0" w:color="000000"/>
              <w:right w:val="single" w:sz="4" w:space="0" w:color="000000"/>
            </w:tcBorders>
            <w:shd w:val="clear" w:color="auto" w:fill="auto"/>
            <w:vAlign w:val="bottom"/>
          </w:tcPr>
          <w:p w:rsidR="00457DB8" w:rsidRPr="00457DB8" w:rsidRDefault="00457DB8" w:rsidP="00457DB8">
            <w:pPr>
              <w:spacing w:after="0" w:line="240" w:lineRule="auto"/>
              <w:jc w:val="right"/>
              <w:rPr>
                <w:rFonts w:asciiTheme="minorHAnsi" w:hAnsiTheme="minorHAnsi" w:cstheme="majorHAnsi"/>
                <w:sz w:val="18"/>
                <w:szCs w:val="18"/>
              </w:rPr>
            </w:pPr>
            <w:r>
              <w:rPr>
                <w:rFonts w:asciiTheme="minorHAnsi" w:hAnsiTheme="minorHAnsi" w:cstheme="majorHAnsi"/>
                <w:sz w:val="18"/>
                <w:szCs w:val="18"/>
              </w:rPr>
              <w:t>SI / NO | ¿arrienda el inmueble?</w:t>
            </w:r>
          </w:p>
        </w:tc>
      </w:tr>
      <w:tr w:rsidR="00457DB8" w:rsidRPr="00457DB8" w:rsidTr="00C22D0A">
        <w:trPr>
          <w:trHeight w:val="283"/>
        </w:trPr>
        <w:tc>
          <w:tcPr>
            <w:tcW w:w="2126" w:type="dxa"/>
            <w:tcBorders>
              <w:top w:val="nil"/>
              <w:left w:val="single" w:sz="4" w:space="0" w:color="000000"/>
              <w:bottom w:val="single" w:sz="4" w:space="0" w:color="000000"/>
              <w:right w:val="single" w:sz="4" w:space="0" w:color="000000"/>
            </w:tcBorders>
            <w:shd w:val="clear" w:color="auto" w:fill="auto"/>
            <w:vAlign w:val="center"/>
          </w:tcPr>
          <w:p w:rsidR="00457DB8" w:rsidRDefault="00457DB8" w:rsidP="00D51534">
            <w:pPr>
              <w:spacing w:after="0" w:line="240" w:lineRule="auto"/>
              <w:rPr>
                <w:rFonts w:asciiTheme="minorHAnsi" w:hAnsiTheme="minorHAnsi" w:cstheme="majorHAnsi"/>
                <w:sz w:val="18"/>
                <w:szCs w:val="18"/>
              </w:rPr>
            </w:pPr>
            <w:r>
              <w:rPr>
                <w:rFonts w:asciiTheme="minorHAnsi" w:hAnsiTheme="minorHAnsi" w:cstheme="majorHAnsi"/>
                <w:sz w:val="18"/>
                <w:szCs w:val="18"/>
              </w:rPr>
              <w:lastRenderedPageBreak/>
              <w:t xml:space="preserve">Inmueble fue producto de </w:t>
            </w:r>
          </w:p>
        </w:tc>
        <w:tc>
          <w:tcPr>
            <w:tcW w:w="7181" w:type="dxa"/>
            <w:gridSpan w:val="2"/>
            <w:tcBorders>
              <w:top w:val="nil"/>
              <w:left w:val="nil"/>
              <w:bottom w:val="single" w:sz="4" w:space="0" w:color="000000"/>
              <w:right w:val="single" w:sz="4" w:space="0" w:color="000000"/>
            </w:tcBorders>
            <w:shd w:val="clear" w:color="auto" w:fill="auto"/>
            <w:vAlign w:val="bottom"/>
          </w:tcPr>
          <w:p w:rsidR="00457DB8" w:rsidRDefault="00457DB8" w:rsidP="00457DB8">
            <w:pPr>
              <w:pStyle w:val="Prrafodelista"/>
              <w:numPr>
                <w:ilvl w:val="0"/>
                <w:numId w:val="7"/>
              </w:numPr>
              <w:spacing w:after="0" w:line="240" w:lineRule="auto"/>
              <w:rPr>
                <w:rFonts w:asciiTheme="minorHAnsi" w:hAnsiTheme="minorHAnsi" w:cstheme="majorHAnsi"/>
                <w:sz w:val="18"/>
                <w:szCs w:val="18"/>
              </w:rPr>
            </w:pPr>
            <w:r>
              <w:rPr>
                <w:rFonts w:asciiTheme="minorHAnsi" w:hAnsiTheme="minorHAnsi" w:cstheme="majorHAnsi"/>
                <w:sz w:val="18"/>
                <w:szCs w:val="18"/>
              </w:rPr>
              <w:t>Vandalización</w:t>
            </w:r>
          </w:p>
          <w:p w:rsidR="00457DB8" w:rsidRDefault="00457DB8" w:rsidP="00457DB8">
            <w:pPr>
              <w:pStyle w:val="Prrafodelista"/>
              <w:numPr>
                <w:ilvl w:val="0"/>
                <w:numId w:val="7"/>
              </w:numPr>
              <w:spacing w:after="0" w:line="240" w:lineRule="auto"/>
              <w:rPr>
                <w:rFonts w:asciiTheme="minorHAnsi" w:hAnsiTheme="minorHAnsi" w:cstheme="majorHAnsi"/>
                <w:sz w:val="18"/>
                <w:szCs w:val="18"/>
              </w:rPr>
            </w:pPr>
            <w:r>
              <w:rPr>
                <w:rFonts w:asciiTheme="minorHAnsi" w:hAnsiTheme="minorHAnsi" w:cstheme="majorHAnsi"/>
                <w:sz w:val="18"/>
                <w:szCs w:val="18"/>
              </w:rPr>
              <w:t>Daños.</w:t>
            </w:r>
          </w:p>
          <w:p w:rsidR="00457DB8" w:rsidRDefault="00457DB8" w:rsidP="00457DB8">
            <w:pPr>
              <w:pStyle w:val="Prrafodelista"/>
              <w:numPr>
                <w:ilvl w:val="0"/>
                <w:numId w:val="7"/>
              </w:numPr>
              <w:spacing w:after="0" w:line="240" w:lineRule="auto"/>
              <w:rPr>
                <w:rFonts w:asciiTheme="minorHAnsi" w:hAnsiTheme="minorHAnsi" w:cstheme="majorHAnsi"/>
                <w:sz w:val="18"/>
                <w:szCs w:val="18"/>
              </w:rPr>
            </w:pPr>
            <w:r>
              <w:rPr>
                <w:rFonts w:asciiTheme="minorHAnsi" w:hAnsiTheme="minorHAnsi" w:cstheme="majorHAnsi"/>
                <w:sz w:val="18"/>
                <w:szCs w:val="18"/>
              </w:rPr>
              <w:t>Incendio.</w:t>
            </w:r>
          </w:p>
          <w:p w:rsidR="00904BA6" w:rsidRDefault="00904BA6" w:rsidP="00457DB8">
            <w:pPr>
              <w:pStyle w:val="Prrafodelista"/>
              <w:numPr>
                <w:ilvl w:val="0"/>
                <w:numId w:val="7"/>
              </w:numPr>
              <w:spacing w:after="0" w:line="240" w:lineRule="auto"/>
              <w:rPr>
                <w:rFonts w:asciiTheme="minorHAnsi" w:hAnsiTheme="minorHAnsi" w:cstheme="majorHAnsi"/>
                <w:sz w:val="18"/>
                <w:szCs w:val="18"/>
              </w:rPr>
            </w:pPr>
            <w:r>
              <w:rPr>
                <w:rFonts w:asciiTheme="minorHAnsi" w:hAnsiTheme="minorHAnsi" w:cstheme="majorHAnsi"/>
                <w:sz w:val="18"/>
                <w:szCs w:val="18"/>
              </w:rPr>
              <w:t xml:space="preserve">Disparos. </w:t>
            </w:r>
          </w:p>
          <w:p w:rsidR="00457DB8" w:rsidRDefault="00457DB8" w:rsidP="00457DB8">
            <w:pPr>
              <w:pStyle w:val="Prrafodelista"/>
              <w:numPr>
                <w:ilvl w:val="0"/>
                <w:numId w:val="7"/>
              </w:numPr>
              <w:spacing w:after="0" w:line="240" w:lineRule="auto"/>
              <w:rPr>
                <w:rFonts w:asciiTheme="minorHAnsi" w:hAnsiTheme="minorHAnsi" w:cstheme="majorHAnsi"/>
                <w:sz w:val="18"/>
                <w:szCs w:val="18"/>
              </w:rPr>
            </w:pPr>
            <w:r>
              <w:rPr>
                <w:rFonts w:asciiTheme="minorHAnsi" w:hAnsiTheme="minorHAnsi" w:cstheme="majorHAnsi"/>
                <w:sz w:val="18"/>
                <w:szCs w:val="18"/>
              </w:rPr>
              <w:t xml:space="preserve">Toma o usurpación. </w:t>
            </w:r>
          </w:p>
          <w:p w:rsidR="00457DB8" w:rsidRPr="00457DB8" w:rsidRDefault="00457DB8" w:rsidP="00457DB8">
            <w:pPr>
              <w:pStyle w:val="Prrafodelista"/>
              <w:numPr>
                <w:ilvl w:val="0"/>
                <w:numId w:val="7"/>
              </w:numPr>
              <w:spacing w:after="0" w:line="240" w:lineRule="auto"/>
              <w:rPr>
                <w:rFonts w:asciiTheme="minorHAnsi" w:hAnsiTheme="minorHAnsi" w:cstheme="majorHAnsi"/>
                <w:sz w:val="18"/>
                <w:szCs w:val="18"/>
              </w:rPr>
            </w:pPr>
            <w:r>
              <w:rPr>
                <w:rFonts w:asciiTheme="minorHAnsi" w:hAnsiTheme="minorHAnsi" w:cstheme="majorHAnsi"/>
                <w:sz w:val="18"/>
                <w:szCs w:val="18"/>
              </w:rPr>
              <w:t>Todas las anteriores.</w:t>
            </w:r>
          </w:p>
          <w:p w:rsidR="00457DB8" w:rsidRDefault="00457DB8" w:rsidP="00D51534">
            <w:pPr>
              <w:spacing w:after="0" w:line="240" w:lineRule="auto"/>
              <w:rPr>
                <w:rFonts w:asciiTheme="minorHAnsi" w:hAnsiTheme="minorHAnsi" w:cstheme="majorHAnsi"/>
                <w:sz w:val="18"/>
                <w:szCs w:val="18"/>
              </w:rPr>
            </w:pPr>
          </w:p>
          <w:p w:rsidR="00457DB8" w:rsidRPr="00457DB8" w:rsidRDefault="00457DB8" w:rsidP="00D51534">
            <w:pPr>
              <w:spacing w:after="0" w:line="240" w:lineRule="auto"/>
              <w:rPr>
                <w:rFonts w:asciiTheme="minorHAnsi" w:hAnsiTheme="minorHAnsi" w:cstheme="majorHAnsi"/>
                <w:sz w:val="18"/>
                <w:szCs w:val="18"/>
              </w:rPr>
            </w:pPr>
          </w:p>
        </w:tc>
      </w:tr>
      <w:tr w:rsidR="00904BA6" w:rsidRPr="00457DB8" w:rsidTr="00C22D0A">
        <w:trPr>
          <w:trHeight w:val="283"/>
        </w:trPr>
        <w:tc>
          <w:tcPr>
            <w:tcW w:w="2126" w:type="dxa"/>
            <w:tcBorders>
              <w:top w:val="nil"/>
              <w:left w:val="single" w:sz="4" w:space="0" w:color="000000"/>
              <w:bottom w:val="single" w:sz="4" w:space="0" w:color="000000"/>
              <w:right w:val="single" w:sz="4" w:space="0" w:color="000000"/>
            </w:tcBorders>
            <w:shd w:val="clear" w:color="auto" w:fill="auto"/>
            <w:vAlign w:val="center"/>
          </w:tcPr>
          <w:p w:rsidR="00904BA6" w:rsidRDefault="00904BA6" w:rsidP="00D51534">
            <w:pPr>
              <w:spacing w:after="0" w:line="240" w:lineRule="auto"/>
              <w:rPr>
                <w:rFonts w:asciiTheme="minorHAnsi" w:hAnsiTheme="minorHAnsi" w:cstheme="majorHAnsi"/>
                <w:sz w:val="18"/>
                <w:szCs w:val="18"/>
              </w:rPr>
            </w:pPr>
            <w:r>
              <w:rPr>
                <w:rFonts w:asciiTheme="minorHAnsi" w:hAnsiTheme="minorHAnsi" w:cstheme="majorHAnsi"/>
                <w:sz w:val="18"/>
                <w:szCs w:val="18"/>
              </w:rPr>
              <w:t xml:space="preserve">Automóvil </w:t>
            </w:r>
          </w:p>
        </w:tc>
        <w:tc>
          <w:tcPr>
            <w:tcW w:w="7181" w:type="dxa"/>
            <w:gridSpan w:val="2"/>
            <w:tcBorders>
              <w:top w:val="nil"/>
              <w:left w:val="nil"/>
              <w:bottom w:val="single" w:sz="4" w:space="0" w:color="000000"/>
              <w:right w:val="single" w:sz="4" w:space="0" w:color="000000"/>
            </w:tcBorders>
            <w:shd w:val="clear" w:color="auto" w:fill="auto"/>
            <w:vAlign w:val="bottom"/>
          </w:tcPr>
          <w:p w:rsidR="00904BA6" w:rsidRDefault="00904BA6" w:rsidP="00904BA6">
            <w:pPr>
              <w:pStyle w:val="Prrafodelista"/>
              <w:numPr>
                <w:ilvl w:val="0"/>
                <w:numId w:val="8"/>
              </w:numPr>
              <w:spacing w:after="0" w:line="240" w:lineRule="auto"/>
              <w:rPr>
                <w:rFonts w:asciiTheme="minorHAnsi" w:hAnsiTheme="minorHAnsi" w:cstheme="majorHAnsi"/>
                <w:sz w:val="18"/>
                <w:szCs w:val="18"/>
              </w:rPr>
            </w:pPr>
            <w:proofErr w:type="spellStart"/>
            <w:r>
              <w:rPr>
                <w:rFonts w:asciiTheme="minorHAnsi" w:hAnsiTheme="minorHAnsi" w:cstheme="majorHAnsi"/>
                <w:sz w:val="18"/>
                <w:szCs w:val="18"/>
              </w:rPr>
              <w:t>Vandalización</w:t>
            </w:r>
            <w:proofErr w:type="spellEnd"/>
          </w:p>
          <w:p w:rsidR="00904BA6" w:rsidRDefault="00904BA6" w:rsidP="00904BA6">
            <w:pPr>
              <w:pStyle w:val="Prrafodelista"/>
              <w:numPr>
                <w:ilvl w:val="0"/>
                <w:numId w:val="8"/>
              </w:numPr>
              <w:spacing w:after="0" w:line="240" w:lineRule="auto"/>
              <w:rPr>
                <w:rFonts w:asciiTheme="minorHAnsi" w:hAnsiTheme="minorHAnsi" w:cstheme="majorHAnsi"/>
                <w:sz w:val="18"/>
                <w:szCs w:val="18"/>
              </w:rPr>
            </w:pPr>
            <w:r>
              <w:rPr>
                <w:rFonts w:asciiTheme="minorHAnsi" w:hAnsiTheme="minorHAnsi" w:cstheme="majorHAnsi"/>
                <w:sz w:val="18"/>
                <w:szCs w:val="18"/>
              </w:rPr>
              <w:t>Daños.</w:t>
            </w:r>
          </w:p>
          <w:p w:rsidR="00904BA6" w:rsidRDefault="00904BA6" w:rsidP="00904BA6">
            <w:pPr>
              <w:pStyle w:val="Prrafodelista"/>
              <w:numPr>
                <w:ilvl w:val="0"/>
                <w:numId w:val="8"/>
              </w:numPr>
              <w:spacing w:after="0" w:line="240" w:lineRule="auto"/>
              <w:rPr>
                <w:rFonts w:asciiTheme="minorHAnsi" w:hAnsiTheme="minorHAnsi" w:cstheme="majorHAnsi"/>
                <w:sz w:val="18"/>
                <w:szCs w:val="18"/>
              </w:rPr>
            </w:pPr>
            <w:r>
              <w:rPr>
                <w:rFonts w:asciiTheme="minorHAnsi" w:hAnsiTheme="minorHAnsi" w:cstheme="majorHAnsi"/>
                <w:sz w:val="18"/>
                <w:szCs w:val="18"/>
              </w:rPr>
              <w:t>Incendio.</w:t>
            </w:r>
          </w:p>
          <w:p w:rsidR="00904BA6" w:rsidRDefault="00904BA6" w:rsidP="00904BA6">
            <w:pPr>
              <w:pStyle w:val="Prrafodelista"/>
              <w:numPr>
                <w:ilvl w:val="0"/>
                <w:numId w:val="8"/>
              </w:numPr>
              <w:spacing w:after="0" w:line="240" w:lineRule="auto"/>
              <w:rPr>
                <w:rFonts w:asciiTheme="minorHAnsi" w:hAnsiTheme="minorHAnsi" w:cstheme="majorHAnsi"/>
                <w:sz w:val="18"/>
                <w:szCs w:val="18"/>
              </w:rPr>
            </w:pPr>
            <w:r>
              <w:rPr>
                <w:rFonts w:asciiTheme="minorHAnsi" w:hAnsiTheme="minorHAnsi" w:cstheme="majorHAnsi"/>
                <w:sz w:val="18"/>
                <w:szCs w:val="18"/>
              </w:rPr>
              <w:t xml:space="preserve">Disparos. </w:t>
            </w:r>
          </w:p>
          <w:p w:rsidR="00904BA6" w:rsidRDefault="00904BA6" w:rsidP="00904BA6">
            <w:pPr>
              <w:pStyle w:val="Prrafodelista"/>
              <w:numPr>
                <w:ilvl w:val="0"/>
                <w:numId w:val="8"/>
              </w:numPr>
              <w:spacing w:after="0" w:line="240" w:lineRule="auto"/>
              <w:rPr>
                <w:rFonts w:asciiTheme="minorHAnsi" w:hAnsiTheme="minorHAnsi" w:cstheme="majorHAnsi"/>
                <w:sz w:val="18"/>
                <w:szCs w:val="18"/>
              </w:rPr>
            </w:pPr>
            <w:r>
              <w:rPr>
                <w:rFonts w:asciiTheme="minorHAnsi" w:hAnsiTheme="minorHAnsi" w:cstheme="majorHAnsi"/>
                <w:sz w:val="18"/>
                <w:szCs w:val="18"/>
              </w:rPr>
              <w:t xml:space="preserve">Robo. </w:t>
            </w:r>
          </w:p>
          <w:p w:rsidR="00904BA6" w:rsidRPr="00457DB8" w:rsidRDefault="00904BA6" w:rsidP="00904BA6">
            <w:pPr>
              <w:pStyle w:val="Prrafodelista"/>
              <w:numPr>
                <w:ilvl w:val="0"/>
                <w:numId w:val="8"/>
              </w:numPr>
              <w:spacing w:after="0" w:line="240" w:lineRule="auto"/>
              <w:rPr>
                <w:rFonts w:asciiTheme="minorHAnsi" w:hAnsiTheme="minorHAnsi" w:cstheme="majorHAnsi"/>
                <w:sz w:val="18"/>
                <w:szCs w:val="18"/>
              </w:rPr>
            </w:pPr>
            <w:r>
              <w:rPr>
                <w:rFonts w:asciiTheme="minorHAnsi" w:hAnsiTheme="minorHAnsi" w:cstheme="majorHAnsi"/>
                <w:sz w:val="18"/>
                <w:szCs w:val="18"/>
              </w:rPr>
              <w:t>Todas las anteriores.</w:t>
            </w:r>
          </w:p>
          <w:p w:rsidR="00904BA6" w:rsidRDefault="00904BA6" w:rsidP="00904BA6">
            <w:pPr>
              <w:pStyle w:val="Prrafodelista"/>
              <w:spacing w:after="0" w:line="240" w:lineRule="auto"/>
              <w:rPr>
                <w:rFonts w:asciiTheme="minorHAnsi" w:hAnsiTheme="minorHAnsi" w:cstheme="majorHAnsi"/>
                <w:sz w:val="18"/>
                <w:szCs w:val="18"/>
              </w:rPr>
            </w:pPr>
          </w:p>
        </w:tc>
      </w:tr>
      <w:tr w:rsidR="00904BA6" w:rsidRPr="00457DB8" w:rsidTr="00C22D0A">
        <w:trPr>
          <w:trHeight w:val="283"/>
        </w:trPr>
        <w:tc>
          <w:tcPr>
            <w:tcW w:w="2126" w:type="dxa"/>
            <w:tcBorders>
              <w:top w:val="nil"/>
              <w:left w:val="single" w:sz="4" w:space="0" w:color="000000"/>
              <w:bottom w:val="single" w:sz="4" w:space="0" w:color="000000"/>
              <w:right w:val="single" w:sz="4" w:space="0" w:color="000000"/>
            </w:tcBorders>
            <w:shd w:val="clear" w:color="auto" w:fill="auto"/>
            <w:vAlign w:val="center"/>
          </w:tcPr>
          <w:p w:rsidR="00904BA6" w:rsidRDefault="00904BA6" w:rsidP="00D51534">
            <w:pPr>
              <w:spacing w:after="0" w:line="240" w:lineRule="auto"/>
              <w:rPr>
                <w:rFonts w:asciiTheme="minorHAnsi" w:hAnsiTheme="minorHAnsi" w:cstheme="majorHAnsi"/>
                <w:sz w:val="18"/>
                <w:szCs w:val="18"/>
              </w:rPr>
            </w:pPr>
            <w:r>
              <w:rPr>
                <w:rFonts w:asciiTheme="minorHAnsi" w:hAnsiTheme="minorHAnsi" w:cstheme="majorHAnsi"/>
                <w:sz w:val="18"/>
                <w:szCs w:val="18"/>
              </w:rPr>
              <w:t>¿Tiene seguro de vida, incendio, seguro general inmueble?</w:t>
            </w:r>
          </w:p>
        </w:tc>
        <w:tc>
          <w:tcPr>
            <w:tcW w:w="7181" w:type="dxa"/>
            <w:gridSpan w:val="2"/>
            <w:tcBorders>
              <w:top w:val="nil"/>
              <w:left w:val="nil"/>
              <w:bottom w:val="single" w:sz="4" w:space="0" w:color="000000"/>
              <w:right w:val="single" w:sz="4" w:space="0" w:color="000000"/>
            </w:tcBorders>
            <w:shd w:val="clear" w:color="auto" w:fill="auto"/>
            <w:vAlign w:val="bottom"/>
          </w:tcPr>
          <w:p w:rsidR="00904BA6" w:rsidRPr="00904BA6" w:rsidRDefault="00904BA6" w:rsidP="00904BA6">
            <w:pPr>
              <w:spacing w:after="0" w:line="240" w:lineRule="auto"/>
              <w:rPr>
                <w:rFonts w:asciiTheme="minorHAnsi" w:hAnsiTheme="minorHAnsi" w:cstheme="majorHAnsi"/>
                <w:sz w:val="18"/>
                <w:szCs w:val="18"/>
              </w:rPr>
            </w:pPr>
          </w:p>
        </w:tc>
      </w:tr>
      <w:tr w:rsidR="00457DB8" w:rsidRPr="00457DB8" w:rsidTr="00C22D0A">
        <w:trPr>
          <w:trHeight w:val="416"/>
        </w:trPr>
        <w:tc>
          <w:tcPr>
            <w:tcW w:w="2126" w:type="dxa"/>
            <w:tcBorders>
              <w:top w:val="nil"/>
              <w:left w:val="single" w:sz="4" w:space="0" w:color="000000"/>
              <w:bottom w:val="single" w:sz="4" w:space="0" w:color="000000"/>
              <w:right w:val="single" w:sz="4" w:space="0" w:color="000000"/>
            </w:tcBorders>
            <w:shd w:val="clear" w:color="auto" w:fill="auto"/>
            <w:vAlign w:val="center"/>
          </w:tcPr>
          <w:p w:rsidR="00263D1E" w:rsidRPr="00457DB8" w:rsidRDefault="00457DB8"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xml:space="preserve">TELÉFONO </w:t>
            </w:r>
          </w:p>
        </w:tc>
        <w:tc>
          <w:tcPr>
            <w:tcW w:w="7181" w:type="dxa"/>
            <w:gridSpan w:val="2"/>
            <w:tcBorders>
              <w:top w:val="nil"/>
              <w:left w:val="nil"/>
              <w:bottom w:val="single" w:sz="4" w:space="0" w:color="000000"/>
              <w:right w:val="single" w:sz="4" w:space="0" w:color="000000"/>
            </w:tcBorders>
            <w:shd w:val="clear" w:color="auto" w:fill="auto"/>
            <w:vAlign w:val="bottom"/>
          </w:tcPr>
          <w:p w:rsidR="00263D1E" w:rsidRPr="00457DB8" w:rsidRDefault="00484F94"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w:t>
            </w:r>
          </w:p>
        </w:tc>
      </w:tr>
      <w:tr w:rsidR="00457DB8" w:rsidRPr="00457DB8" w:rsidTr="00C22D0A">
        <w:trPr>
          <w:trHeight w:val="422"/>
        </w:trPr>
        <w:tc>
          <w:tcPr>
            <w:tcW w:w="2126" w:type="dxa"/>
            <w:tcBorders>
              <w:top w:val="nil"/>
              <w:left w:val="single" w:sz="4" w:space="0" w:color="000000"/>
              <w:bottom w:val="single" w:sz="4" w:space="0" w:color="000000"/>
              <w:right w:val="single" w:sz="4" w:space="0" w:color="000000"/>
            </w:tcBorders>
            <w:shd w:val="clear" w:color="auto" w:fill="auto"/>
            <w:vAlign w:val="center"/>
          </w:tcPr>
          <w:p w:rsidR="00263D1E" w:rsidRPr="00457DB8" w:rsidRDefault="00484F94"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CORREO ELECTRÓNICO / DATO</w:t>
            </w:r>
            <w:r w:rsidR="00574C54" w:rsidRPr="00457DB8">
              <w:rPr>
                <w:rFonts w:asciiTheme="minorHAnsi" w:hAnsiTheme="minorHAnsi" w:cstheme="majorHAnsi"/>
                <w:sz w:val="18"/>
                <w:szCs w:val="18"/>
              </w:rPr>
              <w:t>S</w:t>
            </w:r>
            <w:r w:rsidRPr="00457DB8">
              <w:rPr>
                <w:rFonts w:asciiTheme="minorHAnsi" w:hAnsiTheme="minorHAnsi" w:cstheme="majorHAnsi"/>
                <w:sz w:val="18"/>
                <w:szCs w:val="18"/>
              </w:rPr>
              <w:t xml:space="preserve"> CONTACTO </w:t>
            </w:r>
          </w:p>
        </w:tc>
        <w:tc>
          <w:tcPr>
            <w:tcW w:w="7181" w:type="dxa"/>
            <w:gridSpan w:val="2"/>
            <w:tcBorders>
              <w:top w:val="nil"/>
              <w:left w:val="nil"/>
              <w:bottom w:val="single" w:sz="4" w:space="0" w:color="000000"/>
              <w:right w:val="single" w:sz="4" w:space="0" w:color="000000"/>
            </w:tcBorders>
            <w:shd w:val="clear" w:color="auto" w:fill="auto"/>
            <w:vAlign w:val="bottom"/>
          </w:tcPr>
          <w:p w:rsidR="00263D1E" w:rsidRPr="00457DB8" w:rsidRDefault="00484F94" w:rsidP="00D51534">
            <w:pPr>
              <w:spacing w:after="0" w:line="240" w:lineRule="auto"/>
              <w:rPr>
                <w:rFonts w:asciiTheme="minorHAnsi" w:hAnsiTheme="minorHAnsi" w:cstheme="majorHAnsi"/>
                <w:sz w:val="18"/>
                <w:szCs w:val="18"/>
              </w:rPr>
            </w:pPr>
            <w:r w:rsidRPr="00457DB8">
              <w:rPr>
                <w:rFonts w:asciiTheme="minorHAnsi" w:hAnsiTheme="minorHAnsi" w:cstheme="majorHAnsi"/>
                <w:sz w:val="18"/>
                <w:szCs w:val="18"/>
              </w:rPr>
              <w:t> </w:t>
            </w:r>
          </w:p>
        </w:tc>
      </w:tr>
    </w:tbl>
    <w:p w:rsidR="00C22D0A" w:rsidRPr="00457DB8" w:rsidRDefault="00C22D0A" w:rsidP="00D51534">
      <w:pPr>
        <w:pStyle w:val="Leyendadelatabla0"/>
        <w:shd w:val="clear" w:color="auto" w:fill="auto"/>
        <w:spacing w:line="150" w:lineRule="exact"/>
        <w:ind w:firstLine="0"/>
        <w:rPr>
          <w:rStyle w:val="LeyendadelatablaExact"/>
          <w:rFonts w:asciiTheme="minorHAnsi" w:hAnsiTheme="minorHAnsi" w:cstheme="majorHAnsi"/>
          <w:sz w:val="18"/>
          <w:szCs w:val="18"/>
        </w:rPr>
      </w:pPr>
    </w:p>
    <w:p w:rsidR="00A720A2" w:rsidRPr="00457DB8" w:rsidRDefault="00A720A2" w:rsidP="00D51534">
      <w:pPr>
        <w:pStyle w:val="Leyendadelatabla0"/>
        <w:shd w:val="clear" w:color="auto" w:fill="auto"/>
        <w:spacing w:line="150" w:lineRule="exact"/>
        <w:ind w:firstLine="0"/>
        <w:rPr>
          <w:rStyle w:val="LeyendadelatablaExact"/>
          <w:rFonts w:asciiTheme="minorHAnsi" w:hAnsiTheme="minorHAnsi" w:cstheme="majorHAnsi"/>
          <w:sz w:val="18"/>
          <w:szCs w:val="18"/>
        </w:rPr>
      </w:pPr>
    </w:p>
    <w:p w:rsidR="00A720A2" w:rsidRPr="00457DB8" w:rsidRDefault="00A720A2" w:rsidP="00D51534">
      <w:pPr>
        <w:pStyle w:val="Leyendadelatabla0"/>
        <w:shd w:val="clear" w:color="auto" w:fill="auto"/>
        <w:spacing w:line="150" w:lineRule="exact"/>
        <w:ind w:firstLine="0"/>
        <w:rPr>
          <w:rStyle w:val="LeyendadelatablaExact"/>
          <w:rFonts w:asciiTheme="minorHAnsi" w:hAnsiTheme="minorHAnsi" w:cstheme="majorHAnsi"/>
          <w:sz w:val="18"/>
          <w:szCs w:val="18"/>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10"/>
      </w:tblGrid>
      <w:tr w:rsidR="00457DB8" w:rsidRPr="00457DB8" w:rsidTr="00457DB8">
        <w:trPr>
          <w:trHeight w:val="700"/>
        </w:trPr>
        <w:tc>
          <w:tcPr>
            <w:tcW w:w="8610" w:type="dxa"/>
          </w:tcPr>
          <w:p w:rsidR="00A720A2" w:rsidRPr="00457DB8" w:rsidRDefault="00904BA6" w:rsidP="00A720A2">
            <w:pPr>
              <w:pStyle w:val="Leyendadelatabla0"/>
              <w:shd w:val="clear" w:color="auto" w:fill="auto"/>
              <w:spacing w:line="360" w:lineRule="auto"/>
              <w:ind w:firstLine="0"/>
              <w:rPr>
                <w:rFonts w:asciiTheme="minorHAnsi" w:hAnsiTheme="minorHAnsi" w:cstheme="majorHAnsi"/>
                <w:b/>
                <w:sz w:val="18"/>
                <w:szCs w:val="18"/>
              </w:rPr>
            </w:pPr>
            <w:r w:rsidRPr="00457DB8">
              <w:rPr>
                <w:rFonts w:asciiTheme="minorHAnsi" w:hAnsiTheme="minorHAnsi" w:cstheme="majorHAnsi"/>
                <w:b/>
                <w:sz w:val="18"/>
                <w:szCs w:val="18"/>
              </w:rPr>
              <w:t>PERCEPCIÓN PERSONAL ¿CUÁLES DE ESTOS ACTOS CALIFICARÍA USTED COMO VIOLENCIA EXTREMA O TERRORISMO? OPCIONES: SI |  NO  | NS (NO SABE) |NR (NO RESPONDE).</w:t>
            </w:r>
          </w:p>
        </w:tc>
      </w:tr>
    </w:tbl>
    <w:p w:rsidR="00D51534" w:rsidRPr="00457DB8" w:rsidRDefault="00D51534" w:rsidP="00D51534">
      <w:pPr>
        <w:pStyle w:val="Leyendadelatabla0"/>
        <w:shd w:val="clear" w:color="auto" w:fill="auto"/>
        <w:spacing w:line="150" w:lineRule="exact"/>
        <w:ind w:firstLine="0"/>
        <w:rPr>
          <w:rFonts w:asciiTheme="minorHAnsi" w:hAnsiTheme="minorHAnsi" w:cstheme="majorHAnsi"/>
          <w:sz w:val="18"/>
          <w:szCs w:val="18"/>
        </w:rPr>
      </w:pPr>
    </w:p>
    <w:p w:rsidR="00A720A2" w:rsidRPr="00457DB8" w:rsidRDefault="00A720A2" w:rsidP="00D51534">
      <w:pPr>
        <w:pStyle w:val="Leyendadelatabla0"/>
        <w:shd w:val="clear" w:color="auto" w:fill="auto"/>
        <w:spacing w:line="150" w:lineRule="exact"/>
        <w:ind w:firstLine="0"/>
        <w:rPr>
          <w:rFonts w:asciiTheme="minorHAnsi" w:hAnsiTheme="minorHAnsi" w:cstheme="majorHAnsi"/>
          <w:sz w:val="18"/>
          <w:szCs w:val="18"/>
        </w:rPr>
      </w:pPr>
    </w:p>
    <w:p w:rsidR="00A720A2" w:rsidRPr="00457DB8" w:rsidRDefault="00A720A2" w:rsidP="00D51534">
      <w:pPr>
        <w:pStyle w:val="Leyendadelatabla0"/>
        <w:shd w:val="clear" w:color="auto" w:fill="auto"/>
        <w:spacing w:line="150" w:lineRule="exact"/>
        <w:ind w:firstLine="0"/>
        <w:rPr>
          <w:rFonts w:asciiTheme="minorHAnsi" w:hAnsiTheme="minorHAnsi" w:cstheme="majorHAnsi"/>
          <w:sz w:val="18"/>
          <w:szCs w:val="18"/>
        </w:rPr>
      </w:pPr>
    </w:p>
    <w:tbl>
      <w:tblPr>
        <w:tblOverlap w:val="never"/>
        <w:tblW w:w="0" w:type="auto"/>
        <w:jc w:val="center"/>
        <w:tblInd w:w="-2762" w:type="dxa"/>
        <w:tblLayout w:type="fixed"/>
        <w:tblCellMar>
          <w:left w:w="10" w:type="dxa"/>
          <w:right w:w="10" w:type="dxa"/>
        </w:tblCellMar>
        <w:tblLook w:val="0000" w:firstRow="0" w:lastRow="0" w:firstColumn="0" w:lastColumn="0" w:noHBand="0" w:noVBand="0"/>
      </w:tblPr>
      <w:tblGrid>
        <w:gridCol w:w="6425"/>
        <w:gridCol w:w="1275"/>
        <w:gridCol w:w="481"/>
        <w:gridCol w:w="163"/>
        <w:gridCol w:w="274"/>
        <w:gridCol w:w="163"/>
        <w:gridCol w:w="269"/>
        <w:gridCol w:w="168"/>
        <w:gridCol w:w="278"/>
      </w:tblGrid>
      <w:tr w:rsidR="00457DB8" w:rsidRPr="00457DB8" w:rsidTr="00457DB8">
        <w:trPr>
          <w:trHeight w:val="648"/>
          <w:jc w:val="center"/>
        </w:trPr>
        <w:tc>
          <w:tcPr>
            <w:tcW w:w="6425"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 xml:space="preserve">a. Decirle a </w:t>
            </w:r>
            <w:r w:rsidRPr="00457DB8">
              <w:rPr>
                <w:rStyle w:val="Cuerpodeltexto20"/>
                <w:rFonts w:asciiTheme="minorHAnsi" w:hAnsiTheme="minorHAnsi" w:cstheme="majorHAnsi"/>
                <w:color w:val="auto"/>
                <w:sz w:val="18"/>
                <w:szCs w:val="18"/>
                <w:lang w:eastAsia="en-US" w:bidi="en-US"/>
              </w:rPr>
              <w:t xml:space="preserve">una </w:t>
            </w:r>
            <w:r w:rsidRPr="00457DB8">
              <w:rPr>
                <w:rStyle w:val="Cuerpodeltexto20"/>
                <w:rFonts w:asciiTheme="minorHAnsi" w:hAnsiTheme="minorHAnsi" w:cstheme="majorHAnsi"/>
                <w:color w:val="auto"/>
                <w:sz w:val="18"/>
                <w:szCs w:val="18"/>
              </w:rPr>
              <w:t>persona que se le va a dañar o perjudicar (amenazas)</w:t>
            </w:r>
          </w:p>
        </w:tc>
        <w:tc>
          <w:tcPr>
            <w:tcW w:w="1275" w:type="dxa"/>
            <w:shd w:val="clear" w:color="auto" w:fill="FFFFFF"/>
            <w:vAlign w:val="bottom"/>
          </w:tcPr>
          <w:p w:rsidR="00D51534" w:rsidRPr="00457DB8" w:rsidRDefault="00D51534" w:rsidP="00C22D0A">
            <w:pPr>
              <w:spacing w:line="480" w:lineRule="auto"/>
              <w:jc w:val="right"/>
              <w:rPr>
                <w:rFonts w:asciiTheme="minorHAnsi" w:hAnsiTheme="minorHAnsi" w:cstheme="majorHAnsi"/>
                <w:sz w:val="18"/>
                <w:szCs w:val="18"/>
              </w:rPr>
            </w:pPr>
          </w:p>
        </w:tc>
        <w:tc>
          <w:tcPr>
            <w:tcW w:w="481"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Sí</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74"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No</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69"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NS</w:t>
            </w:r>
          </w:p>
        </w:tc>
        <w:tc>
          <w:tcPr>
            <w:tcW w:w="168"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278"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NR</w:t>
            </w:r>
          </w:p>
        </w:tc>
      </w:tr>
      <w:tr w:rsidR="00457DB8" w:rsidRPr="00457DB8" w:rsidTr="00457DB8">
        <w:trPr>
          <w:trHeight w:val="648"/>
          <w:jc w:val="center"/>
        </w:trPr>
        <w:tc>
          <w:tcPr>
            <w:tcW w:w="6425"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b. Golpear o castigar físicamente a una persona</w:t>
            </w:r>
            <w:r w:rsidR="00C22D0A" w:rsidRPr="00457DB8">
              <w:rPr>
                <w:rStyle w:val="Cuerpodeltexto20"/>
                <w:rFonts w:asciiTheme="minorHAnsi" w:hAnsiTheme="minorHAnsi" w:cstheme="majorHAnsi"/>
                <w:color w:val="auto"/>
                <w:sz w:val="18"/>
                <w:szCs w:val="18"/>
              </w:rPr>
              <w:t>.</w:t>
            </w:r>
          </w:p>
        </w:tc>
        <w:tc>
          <w:tcPr>
            <w:tcW w:w="1275" w:type="dxa"/>
            <w:shd w:val="clear" w:color="auto" w:fill="FFFFFF"/>
            <w:vAlign w:val="bottom"/>
          </w:tcPr>
          <w:p w:rsidR="00D51534" w:rsidRPr="00457DB8" w:rsidRDefault="00D51534" w:rsidP="00C22D0A">
            <w:pPr>
              <w:spacing w:line="480" w:lineRule="auto"/>
              <w:jc w:val="right"/>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w:t>
            </w:r>
          </w:p>
        </w:tc>
        <w:tc>
          <w:tcPr>
            <w:tcW w:w="481"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Sí</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74"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No</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69"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NS</w:t>
            </w:r>
          </w:p>
        </w:tc>
        <w:tc>
          <w:tcPr>
            <w:tcW w:w="168"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278"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NR</w:t>
            </w:r>
          </w:p>
        </w:tc>
      </w:tr>
      <w:tr w:rsidR="00457DB8" w:rsidRPr="00457DB8" w:rsidTr="00457DB8">
        <w:trPr>
          <w:trHeight w:val="648"/>
          <w:jc w:val="center"/>
        </w:trPr>
        <w:tc>
          <w:tcPr>
            <w:tcW w:w="6425"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c. Quitar</w:t>
            </w:r>
            <w:r w:rsidR="00C22D0A" w:rsidRPr="00457DB8">
              <w:rPr>
                <w:rStyle w:val="Cuerpodeltexto20"/>
                <w:rFonts w:asciiTheme="minorHAnsi" w:hAnsiTheme="minorHAnsi" w:cstheme="majorHAnsi"/>
                <w:color w:val="auto"/>
                <w:sz w:val="18"/>
                <w:szCs w:val="18"/>
              </w:rPr>
              <w:t>le libertad a una</w:t>
            </w:r>
            <w:r w:rsidR="00904BA6">
              <w:rPr>
                <w:rStyle w:val="Cuerpodeltexto20"/>
                <w:rFonts w:asciiTheme="minorHAnsi" w:hAnsiTheme="minorHAnsi" w:cstheme="majorHAnsi"/>
                <w:color w:val="auto"/>
                <w:sz w:val="18"/>
                <w:szCs w:val="18"/>
              </w:rPr>
              <w:t xml:space="preserve"> persona (secuestro)</w:t>
            </w:r>
          </w:p>
        </w:tc>
        <w:tc>
          <w:tcPr>
            <w:tcW w:w="1275"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481" w:type="dxa"/>
            <w:shd w:val="clear" w:color="auto" w:fill="FFFFFF"/>
          </w:tcPr>
          <w:p w:rsidR="00D51534" w:rsidRPr="00457DB8" w:rsidRDefault="00C22D0A" w:rsidP="00C22D0A">
            <w:pPr>
              <w:spacing w:line="480" w:lineRule="auto"/>
              <w:rPr>
                <w:rFonts w:asciiTheme="minorHAnsi" w:hAnsiTheme="minorHAnsi" w:cstheme="majorHAnsi"/>
                <w:sz w:val="18"/>
                <w:szCs w:val="18"/>
              </w:rPr>
            </w:pPr>
            <w:r w:rsidRPr="00457DB8">
              <w:rPr>
                <w:rFonts w:asciiTheme="minorHAnsi" w:hAnsiTheme="minorHAnsi" w:cstheme="majorHAnsi"/>
                <w:sz w:val="18"/>
                <w:szCs w:val="18"/>
              </w:rPr>
              <w:t>Sí</w:t>
            </w:r>
          </w:p>
        </w:tc>
        <w:tc>
          <w:tcPr>
            <w:tcW w:w="163"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274" w:type="dxa"/>
            <w:shd w:val="clear" w:color="auto" w:fill="FFFFFF"/>
          </w:tcPr>
          <w:p w:rsidR="00D51534" w:rsidRPr="00457DB8" w:rsidRDefault="00C22D0A" w:rsidP="00C22D0A">
            <w:pPr>
              <w:spacing w:line="480" w:lineRule="auto"/>
              <w:rPr>
                <w:rFonts w:asciiTheme="minorHAnsi" w:hAnsiTheme="minorHAnsi" w:cstheme="majorHAnsi"/>
                <w:sz w:val="18"/>
                <w:szCs w:val="18"/>
              </w:rPr>
            </w:pPr>
            <w:r w:rsidRPr="00457DB8">
              <w:rPr>
                <w:rFonts w:asciiTheme="minorHAnsi" w:hAnsiTheme="minorHAnsi" w:cstheme="majorHAnsi"/>
                <w:sz w:val="18"/>
                <w:szCs w:val="18"/>
              </w:rPr>
              <w:t>No</w:t>
            </w:r>
          </w:p>
        </w:tc>
        <w:tc>
          <w:tcPr>
            <w:tcW w:w="163"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269" w:type="dxa"/>
            <w:shd w:val="clear" w:color="auto" w:fill="FFFFFF"/>
          </w:tcPr>
          <w:p w:rsidR="00D51534" w:rsidRPr="00457DB8" w:rsidRDefault="00C22D0A" w:rsidP="00C22D0A">
            <w:pPr>
              <w:spacing w:line="480" w:lineRule="auto"/>
              <w:rPr>
                <w:rFonts w:asciiTheme="minorHAnsi" w:hAnsiTheme="minorHAnsi" w:cstheme="majorHAnsi"/>
                <w:sz w:val="18"/>
                <w:szCs w:val="18"/>
              </w:rPr>
            </w:pPr>
            <w:r w:rsidRPr="00457DB8">
              <w:rPr>
                <w:rFonts w:asciiTheme="minorHAnsi" w:hAnsiTheme="minorHAnsi" w:cstheme="majorHAnsi"/>
                <w:sz w:val="18"/>
                <w:szCs w:val="18"/>
              </w:rPr>
              <w:t>NS</w:t>
            </w:r>
          </w:p>
        </w:tc>
        <w:tc>
          <w:tcPr>
            <w:tcW w:w="168"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278" w:type="dxa"/>
            <w:shd w:val="clear" w:color="auto" w:fill="FFFFFF"/>
          </w:tcPr>
          <w:p w:rsidR="00D51534" w:rsidRPr="00457DB8" w:rsidRDefault="00C22D0A" w:rsidP="00C22D0A">
            <w:pPr>
              <w:spacing w:line="480" w:lineRule="auto"/>
              <w:rPr>
                <w:rFonts w:asciiTheme="minorHAnsi" w:hAnsiTheme="minorHAnsi" w:cstheme="majorHAnsi"/>
                <w:sz w:val="18"/>
                <w:szCs w:val="18"/>
              </w:rPr>
            </w:pPr>
            <w:r w:rsidRPr="00457DB8">
              <w:rPr>
                <w:rFonts w:asciiTheme="minorHAnsi" w:hAnsiTheme="minorHAnsi" w:cstheme="majorHAnsi"/>
                <w:sz w:val="18"/>
                <w:szCs w:val="18"/>
              </w:rPr>
              <w:t>NR</w:t>
            </w:r>
          </w:p>
        </w:tc>
      </w:tr>
      <w:tr w:rsidR="00457DB8" w:rsidRPr="00457DB8" w:rsidTr="00457DB8">
        <w:trPr>
          <w:trHeight w:val="649"/>
          <w:jc w:val="center"/>
        </w:trPr>
        <w:tc>
          <w:tcPr>
            <w:tcW w:w="6425" w:type="dxa"/>
            <w:shd w:val="clear" w:color="auto" w:fill="FFFFFF"/>
          </w:tcPr>
          <w:p w:rsidR="00D51534" w:rsidRPr="00457DB8" w:rsidRDefault="00D51534" w:rsidP="00A720A2">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 xml:space="preserve">d. </w:t>
            </w:r>
            <w:r w:rsidR="00A720A2" w:rsidRPr="00457DB8">
              <w:rPr>
                <w:rStyle w:val="Cuerpodeltexto20"/>
                <w:rFonts w:asciiTheme="minorHAnsi" w:hAnsiTheme="minorHAnsi" w:cstheme="majorHAnsi"/>
                <w:color w:val="auto"/>
                <w:sz w:val="18"/>
                <w:szCs w:val="18"/>
              </w:rPr>
              <w:t xml:space="preserve">Ejecutar </w:t>
            </w:r>
            <w:r w:rsidRPr="00457DB8">
              <w:rPr>
                <w:rStyle w:val="Cuerpodeltexto20"/>
                <w:rFonts w:asciiTheme="minorHAnsi" w:hAnsiTheme="minorHAnsi" w:cstheme="majorHAnsi"/>
                <w:color w:val="auto"/>
                <w:sz w:val="18"/>
                <w:szCs w:val="18"/>
              </w:rPr>
              <w:t xml:space="preserve">actos sexuales sin </w:t>
            </w:r>
            <w:r w:rsidR="00A720A2" w:rsidRPr="00457DB8">
              <w:rPr>
                <w:rStyle w:val="Cuerpodeltexto20"/>
                <w:rFonts w:asciiTheme="minorHAnsi" w:hAnsiTheme="minorHAnsi" w:cstheme="majorHAnsi"/>
                <w:color w:val="auto"/>
                <w:sz w:val="18"/>
                <w:szCs w:val="18"/>
              </w:rPr>
              <w:t>consentimiento o por medio de fuerza.</w:t>
            </w:r>
          </w:p>
        </w:tc>
        <w:tc>
          <w:tcPr>
            <w:tcW w:w="1275"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481" w:type="dxa"/>
            <w:shd w:val="clear" w:color="auto" w:fill="FFFFFF"/>
          </w:tcPr>
          <w:p w:rsidR="00D51534" w:rsidRPr="00457DB8" w:rsidRDefault="00C22D0A" w:rsidP="00C22D0A">
            <w:pPr>
              <w:spacing w:line="480" w:lineRule="auto"/>
              <w:rPr>
                <w:rFonts w:asciiTheme="minorHAnsi" w:hAnsiTheme="minorHAnsi" w:cstheme="majorHAnsi"/>
                <w:sz w:val="18"/>
                <w:szCs w:val="18"/>
              </w:rPr>
            </w:pPr>
            <w:r w:rsidRPr="00457DB8">
              <w:rPr>
                <w:rFonts w:asciiTheme="minorHAnsi" w:hAnsiTheme="minorHAnsi" w:cstheme="majorHAnsi"/>
                <w:sz w:val="18"/>
                <w:szCs w:val="18"/>
              </w:rPr>
              <w:t>Sí</w:t>
            </w:r>
          </w:p>
        </w:tc>
        <w:tc>
          <w:tcPr>
            <w:tcW w:w="163"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274" w:type="dxa"/>
            <w:shd w:val="clear" w:color="auto" w:fill="FFFFFF"/>
          </w:tcPr>
          <w:p w:rsidR="00D51534" w:rsidRPr="00457DB8" w:rsidRDefault="00C22D0A" w:rsidP="00C22D0A">
            <w:pPr>
              <w:spacing w:line="480" w:lineRule="auto"/>
              <w:rPr>
                <w:rFonts w:asciiTheme="minorHAnsi" w:hAnsiTheme="minorHAnsi" w:cstheme="majorHAnsi"/>
                <w:sz w:val="18"/>
                <w:szCs w:val="18"/>
              </w:rPr>
            </w:pPr>
            <w:r w:rsidRPr="00457DB8">
              <w:rPr>
                <w:rFonts w:asciiTheme="minorHAnsi" w:hAnsiTheme="minorHAnsi" w:cstheme="majorHAnsi"/>
                <w:sz w:val="18"/>
                <w:szCs w:val="18"/>
              </w:rPr>
              <w:t>No</w:t>
            </w:r>
          </w:p>
        </w:tc>
        <w:tc>
          <w:tcPr>
            <w:tcW w:w="163"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269" w:type="dxa"/>
            <w:shd w:val="clear" w:color="auto" w:fill="FFFFFF"/>
          </w:tcPr>
          <w:p w:rsidR="00D51534" w:rsidRPr="00457DB8" w:rsidRDefault="00C22D0A" w:rsidP="00C22D0A">
            <w:pPr>
              <w:spacing w:line="480" w:lineRule="auto"/>
              <w:rPr>
                <w:rFonts w:asciiTheme="minorHAnsi" w:hAnsiTheme="minorHAnsi" w:cstheme="majorHAnsi"/>
                <w:sz w:val="18"/>
                <w:szCs w:val="18"/>
              </w:rPr>
            </w:pPr>
            <w:r w:rsidRPr="00457DB8">
              <w:rPr>
                <w:rFonts w:asciiTheme="minorHAnsi" w:hAnsiTheme="minorHAnsi" w:cstheme="majorHAnsi"/>
                <w:sz w:val="18"/>
                <w:szCs w:val="18"/>
              </w:rPr>
              <w:t>NS</w:t>
            </w:r>
          </w:p>
        </w:tc>
        <w:tc>
          <w:tcPr>
            <w:tcW w:w="168"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278" w:type="dxa"/>
            <w:shd w:val="clear" w:color="auto" w:fill="FFFFFF"/>
          </w:tcPr>
          <w:p w:rsidR="00D51534" w:rsidRPr="00457DB8" w:rsidRDefault="00C22D0A" w:rsidP="00C22D0A">
            <w:pPr>
              <w:spacing w:line="480" w:lineRule="auto"/>
              <w:rPr>
                <w:rFonts w:asciiTheme="minorHAnsi" w:hAnsiTheme="minorHAnsi" w:cstheme="majorHAnsi"/>
                <w:sz w:val="18"/>
                <w:szCs w:val="18"/>
              </w:rPr>
            </w:pPr>
            <w:r w:rsidRPr="00457DB8">
              <w:rPr>
                <w:rFonts w:asciiTheme="minorHAnsi" w:hAnsiTheme="minorHAnsi" w:cstheme="majorHAnsi"/>
                <w:sz w:val="18"/>
                <w:szCs w:val="18"/>
              </w:rPr>
              <w:t>NR</w:t>
            </w:r>
          </w:p>
        </w:tc>
      </w:tr>
      <w:tr w:rsidR="00457DB8" w:rsidRPr="00457DB8" w:rsidTr="00457DB8">
        <w:trPr>
          <w:trHeight w:val="648"/>
          <w:jc w:val="center"/>
        </w:trPr>
        <w:tc>
          <w:tcPr>
            <w:tcW w:w="6425" w:type="dxa"/>
            <w:shd w:val="clear" w:color="auto" w:fill="FFFFFF"/>
          </w:tcPr>
          <w:p w:rsidR="00D51534" w:rsidRPr="00457DB8" w:rsidRDefault="00A720A2" w:rsidP="00904BA6">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 xml:space="preserve">e. </w:t>
            </w:r>
            <w:r w:rsidR="00904BA6">
              <w:rPr>
                <w:rStyle w:val="Cuerpodeltexto20"/>
                <w:rFonts w:asciiTheme="minorHAnsi" w:hAnsiTheme="minorHAnsi" w:cstheme="majorHAnsi"/>
                <w:color w:val="auto"/>
                <w:sz w:val="18"/>
                <w:szCs w:val="18"/>
              </w:rPr>
              <w:t>Abuso o vejación sexual</w:t>
            </w:r>
            <w:r w:rsidRPr="00457DB8">
              <w:rPr>
                <w:rStyle w:val="Cuerpodeltexto20"/>
                <w:rFonts w:asciiTheme="minorHAnsi" w:hAnsiTheme="minorHAnsi" w:cstheme="majorHAnsi"/>
                <w:color w:val="auto"/>
                <w:sz w:val="18"/>
                <w:szCs w:val="18"/>
              </w:rPr>
              <w:t>.</w:t>
            </w:r>
            <w:r w:rsidR="00D51534" w:rsidRPr="00457DB8">
              <w:rPr>
                <w:rStyle w:val="Cuerpodeltexto20"/>
                <w:rFonts w:asciiTheme="minorHAnsi" w:hAnsiTheme="minorHAnsi" w:cstheme="majorHAnsi"/>
                <w:color w:val="auto"/>
                <w:sz w:val="18"/>
                <w:szCs w:val="18"/>
              </w:rPr>
              <w:t xml:space="preserve"> </w:t>
            </w:r>
          </w:p>
        </w:tc>
        <w:tc>
          <w:tcPr>
            <w:tcW w:w="1275" w:type="dxa"/>
            <w:shd w:val="clear" w:color="auto" w:fill="FFFFFF"/>
            <w:vAlign w:val="bottom"/>
          </w:tcPr>
          <w:p w:rsidR="00D51534" w:rsidRPr="00457DB8" w:rsidRDefault="00D51534" w:rsidP="00C22D0A">
            <w:pPr>
              <w:spacing w:line="480" w:lineRule="auto"/>
              <w:jc w:val="right"/>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w:t>
            </w:r>
          </w:p>
        </w:tc>
        <w:tc>
          <w:tcPr>
            <w:tcW w:w="481"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Sí</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74"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No</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69"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NS</w:t>
            </w:r>
          </w:p>
        </w:tc>
        <w:tc>
          <w:tcPr>
            <w:tcW w:w="168"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278"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NR</w:t>
            </w:r>
          </w:p>
        </w:tc>
      </w:tr>
      <w:tr w:rsidR="00457DB8" w:rsidRPr="00457DB8" w:rsidTr="00457DB8">
        <w:trPr>
          <w:trHeight w:val="648"/>
          <w:jc w:val="center"/>
        </w:trPr>
        <w:tc>
          <w:tcPr>
            <w:tcW w:w="6425" w:type="dxa"/>
            <w:shd w:val="clear" w:color="auto" w:fill="FFFFFF"/>
          </w:tcPr>
          <w:p w:rsidR="00D51534" w:rsidRPr="00457DB8" w:rsidRDefault="00A720A2"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f</w:t>
            </w:r>
            <w:r w:rsidR="00D51534" w:rsidRPr="00457DB8">
              <w:rPr>
                <w:rStyle w:val="Cuerpodeltexto20"/>
                <w:rFonts w:asciiTheme="minorHAnsi" w:hAnsiTheme="minorHAnsi" w:cstheme="majorHAnsi"/>
                <w:color w:val="auto"/>
                <w:sz w:val="18"/>
                <w:szCs w:val="18"/>
              </w:rPr>
              <w:t>. Amenazar con daños físicos a una persona</w:t>
            </w:r>
            <w:r w:rsidR="00C22D0A" w:rsidRPr="00457DB8">
              <w:rPr>
                <w:rStyle w:val="Cuerpodeltexto20"/>
                <w:rFonts w:asciiTheme="minorHAnsi" w:hAnsiTheme="minorHAnsi" w:cstheme="majorHAnsi"/>
                <w:color w:val="auto"/>
                <w:sz w:val="18"/>
                <w:szCs w:val="18"/>
              </w:rPr>
              <w:t>.</w:t>
            </w:r>
          </w:p>
        </w:tc>
        <w:tc>
          <w:tcPr>
            <w:tcW w:w="1275" w:type="dxa"/>
            <w:shd w:val="clear" w:color="auto" w:fill="FFFFFF"/>
            <w:vAlign w:val="bottom"/>
          </w:tcPr>
          <w:p w:rsidR="00D51534" w:rsidRPr="00457DB8" w:rsidRDefault="00D51534" w:rsidP="00C22D0A">
            <w:pPr>
              <w:spacing w:line="480" w:lineRule="auto"/>
              <w:jc w:val="right"/>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w:t>
            </w:r>
          </w:p>
        </w:tc>
        <w:tc>
          <w:tcPr>
            <w:tcW w:w="481"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Sí</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74"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No</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69"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NS</w:t>
            </w:r>
          </w:p>
        </w:tc>
        <w:tc>
          <w:tcPr>
            <w:tcW w:w="168"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278"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NR</w:t>
            </w:r>
          </w:p>
        </w:tc>
      </w:tr>
      <w:tr w:rsidR="00457DB8" w:rsidRPr="00457DB8" w:rsidTr="00457DB8">
        <w:trPr>
          <w:trHeight w:val="649"/>
          <w:jc w:val="center"/>
        </w:trPr>
        <w:tc>
          <w:tcPr>
            <w:tcW w:w="6425" w:type="dxa"/>
            <w:shd w:val="clear" w:color="auto" w:fill="FFFFFF"/>
            <w:vAlign w:val="bottom"/>
          </w:tcPr>
          <w:p w:rsidR="00D51534" w:rsidRPr="00457DB8" w:rsidRDefault="00A720A2"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g</w:t>
            </w:r>
            <w:r w:rsidR="00D51534" w:rsidRPr="00457DB8">
              <w:rPr>
                <w:rStyle w:val="Cuerpodeltexto20"/>
                <w:rFonts w:asciiTheme="minorHAnsi" w:hAnsiTheme="minorHAnsi" w:cstheme="majorHAnsi"/>
                <w:color w:val="auto"/>
                <w:sz w:val="18"/>
                <w:szCs w:val="18"/>
              </w:rPr>
              <w:t>. Gritar o insultar a una persona</w:t>
            </w:r>
            <w:r w:rsidR="00C22D0A" w:rsidRPr="00457DB8">
              <w:rPr>
                <w:rStyle w:val="Cuerpodeltexto20"/>
                <w:rFonts w:asciiTheme="minorHAnsi" w:hAnsiTheme="minorHAnsi" w:cstheme="majorHAnsi"/>
                <w:color w:val="auto"/>
                <w:sz w:val="18"/>
                <w:szCs w:val="18"/>
              </w:rPr>
              <w:t>.</w:t>
            </w:r>
          </w:p>
        </w:tc>
        <w:tc>
          <w:tcPr>
            <w:tcW w:w="1275" w:type="dxa"/>
            <w:shd w:val="clear" w:color="auto" w:fill="FFFFFF"/>
            <w:vAlign w:val="bottom"/>
          </w:tcPr>
          <w:p w:rsidR="00D51534" w:rsidRPr="00457DB8" w:rsidRDefault="00D51534" w:rsidP="00C22D0A">
            <w:pPr>
              <w:spacing w:line="480" w:lineRule="auto"/>
              <w:jc w:val="right"/>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w:t>
            </w:r>
          </w:p>
        </w:tc>
        <w:tc>
          <w:tcPr>
            <w:tcW w:w="481"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Sí</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74"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No</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69"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NS</w:t>
            </w:r>
          </w:p>
        </w:tc>
        <w:tc>
          <w:tcPr>
            <w:tcW w:w="168"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78"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NR</w:t>
            </w:r>
          </w:p>
        </w:tc>
      </w:tr>
      <w:tr w:rsidR="00457DB8" w:rsidRPr="00457DB8" w:rsidTr="00457DB8">
        <w:trPr>
          <w:trHeight w:val="648"/>
          <w:jc w:val="center"/>
        </w:trPr>
        <w:tc>
          <w:tcPr>
            <w:tcW w:w="6425" w:type="dxa"/>
            <w:shd w:val="clear" w:color="auto" w:fill="FFFFFF"/>
          </w:tcPr>
          <w:p w:rsidR="00D51534" w:rsidRPr="00457DB8" w:rsidRDefault="00A720A2"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h</w:t>
            </w:r>
            <w:r w:rsidR="00D51534" w:rsidRPr="00457DB8">
              <w:rPr>
                <w:rStyle w:val="Cuerpodeltexto20"/>
                <w:rFonts w:asciiTheme="minorHAnsi" w:hAnsiTheme="minorHAnsi" w:cstheme="majorHAnsi"/>
                <w:color w:val="auto"/>
                <w:sz w:val="18"/>
                <w:szCs w:val="18"/>
              </w:rPr>
              <w:t xml:space="preserve">. Atentar contra la propiedad de una persona </w:t>
            </w:r>
            <w:r w:rsidR="00904BA6">
              <w:rPr>
                <w:rStyle w:val="Cuerpodeltexto20"/>
                <w:rFonts w:asciiTheme="minorHAnsi" w:hAnsiTheme="minorHAnsi" w:cstheme="majorHAnsi"/>
                <w:color w:val="auto"/>
                <w:sz w:val="18"/>
                <w:szCs w:val="18"/>
              </w:rPr>
              <w:t>y/</w:t>
            </w:r>
            <w:r w:rsidR="00D51534" w:rsidRPr="00457DB8">
              <w:rPr>
                <w:rStyle w:val="Cuerpodeltexto20"/>
                <w:rFonts w:asciiTheme="minorHAnsi" w:hAnsiTheme="minorHAnsi" w:cstheme="majorHAnsi"/>
                <w:color w:val="auto"/>
                <w:sz w:val="18"/>
                <w:szCs w:val="18"/>
              </w:rPr>
              <w:t xml:space="preserve">o </w:t>
            </w:r>
            <w:r w:rsidR="00904BA6">
              <w:rPr>
                <w:rStyle w:val="Cuerpodeltexto20"/>
                <w:rFonts w:asciiTheme="minorHAnsi" w:hAnsiTheme="minorHAnsi" w:cstheme="majorHAnsi"/>
                <w:color w:val="auto"/>
                <w:sz w:val="18"/>
                <w:szCs w:val="18"/>
              </w:rPr>
              <w:t xml:space="preserve">de </w:t>
            </w:r>
            <w:r w:rsidR="00D51534" w:rsidRPr="00457DB8">
              <w:rPr>
                <w:rStyle w:val="Cuerpodeltexto20"/>
                <w:rFonts w:asciiTheme="minorHAnsi" w:hAnsiTheme="minorHAnsi" w:cstheme="majorHAnsi"/>
                <w:color w:val="auto"/>
                <w:sz w:val="18"/>
                <w:szCs w:val="18"/>
              </w:rPr>
              <w:t>su familia</w:t>
            </w:r>
          </w:p>
        </w:tc>
        <w:tc>
          <w:tcPr>
            <w:tcW w:w="1275" w:type="dxa"/>
            <w:shd w:val="clear" w:color="auto" w:fill="FFFFFF"/>
            <w:vAlign w:val="bottom"/>
          </w:tcPr>
          <w:p w:rsidR="00D51534" w:rsidRPr="00457DB8" w:rsidRDefault="00D51534" w:rsidP="00C22D0A">
            <w:pPr>
              <w:spacing w:line="480" w:lineRule="auto"/>
              <w:jc w:val="right"/>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w:t>
            </w:r>
          </w:p>
        </w:tc>
        <w:tc>
          <w:tcPr>
            <w:tcW w:w="481"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Sí</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74"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No</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69"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NS</w:t>
            </w:r>
          </w:p>
        </w:tc>
        <w:tc>
          <w:tcPr>
            <w:tcW w:w="168"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278"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NR</w:t>
            </w:r>
          </w:p>
        </w:tc>
      </w:tr>
      <w:tr w:rsidR="00457DB8" w:rsidRPr="00457DB8" w:rsidTr="00457DB8">
        <w:trPr>
          <w:trHeight w:val="648"/>
          <w:jc w:val="center"/>
        </w:trPr>
        <w:tc>
          <w:tcPr>
            <w:tcW w:w="6425" w:type="dxa"/>
            <w:shd w:val="clear" w:color="auto" w:fill="FFFFFF"/>
            <w:vAlign w:val="bottom"/>
          </w:tcPr>
          <w:p w:rsidR="00D51534" w:rsidRPr="00457DB8" w:rsidRDefault="00A720A2"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i</w:t>
            </w:r>
            <w:r w:rsidR="00D51534" w:rsidRPr="00457DB8">
              <w:rPr>
                <w:rStyle w:val="Cuerpodeltexto20"/>
                <w:rFonts w:asciiTheme="minorHAnsi" w:hAnsiTheme="minorHAnsi" w:cstheme="majorHAnsi"/>
                <w:color w:val="auto"/>
                <w:sz w:val="18"/>
                <w:szCs w:val="18"/>
              </w:rPr>
              <w:t>.  Insultar, despreciar o amenazar por redes sociales</w:t>
            </w:r>
            <w:r w:rsidR="00C22D0A" w:rsidRPr="00457DB8">
              <w:rPr>
                <w:rStyle w:val="Cuerpodeltexto20"/>
                <w:rFonts w:asciiTheme="minorHAnsi" w:hAnsiTheme="minorHAnsi" w:cstheme="majorHAnsi"/>
                <w:color w:val="auto"/>
                <w:sz w:val="18"/>
                <w:szCs w:val="18"/>
              </w:rPr>
              <w:t xml:space="preserve"> o telefónicamente</w:t>
            </w:r>
            <w:r w:rsidR="00D51534" w:rsidRPr="00457DB8">
              <w:rPr>
                <w:rStyle w:val="Cuerpodeltexto20"/>
                <w:rFonts w:asciiTheme="minorHAnsi" w:hAnsiTheme="minorHAnsi" w:cstheme="majorHAnsi"/>
                <w:color w:val="auto"/>
                <w:sz w:val="18"/>
                <w:szCs w:val="18"/>
              </w:rPr>
              <w:t xml:space="preserve">. </w:t>
            </w:r>
          </w:p>
        </w:tc>
        <w:tc>
          <w:tcPr>
            <w:tcW w:w="1275" w:type="dxa"/>
            <w:shd w:val="clear" w:color="auto" w:fill="FFFFFF"/>
            <w:vAlign w:val="bottom"/>
          </w:tcPr>
          <w:p w:rsidR="00D51534" w:rsidRPr="00457DB8" w:rsidRDefault="00D51534" w:rsidP="00C22D0A">
            <w:pPr>
              <w:spacing w:line="480" w:lineRule="auto"/>
              <w:jc w:val="right"/>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w:t>
            </w:r>
          </w:p>
        </w:tc>
        <w:tc>
          <w:tcPr>
            <w:tcW w:w="481"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Sí</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74"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No</w:t>
            </w:r>
          </w:p>
        </w:tc>
        <w:tc>
          <w:tcPr>
            <w:tcW w:w="163"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69"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NS</w:t>
            </w:r>
          </w:p>
        </w:tc>
        <w:tc>
          <w:tcPr>
            <w:tcW w:w="168"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p>
        </w:tc>
        <w:tc>
          <w:tcPr>
            <w:tcW w:w="278" w:type="dxa"/>
            <w:shd w:val="clear" w:color="auto" w:fill="FFFFFF"/>
            <w:vAlign w:val="bottom"/>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NR</w:t>
            </w:r>
          </w:p>
        </w:tc>
      </w:tr>
      <w:tr w:rsidR="00457DB8" w:rsidRPr="00457DB8" w:rsidTr="00457DB8">
        <w:trPr>
          <w:trHeight w:val="649"/>
          <w:jc w:val="center"/>
        </w:trPr>
        <w:tc>
          <w:tcPr>
            <w:tcW w:w="6425" w:type="dxa"/>
            <w:shd w:val="clear" w:color="auto" w:fill="FFFFFF"/>
          </w:tcPr>
          <w:p w:rsidR="00D51534" w:rsidRPr="00457DB8" w:rsidRDefault="00457DB8"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j</w:t>
            </w:r>
            <w:r w:rsidR="00D51534" w:rsidRPr="00457DB8">
              <w:rPr>
                <w:rStyle w:val="Cuerpodeltexto20"/>
                <w:rFonts w:asciiTheme="minorHAnsi" w:hAnsiTheme="minorHAnsi" w:cstheme="majorHAnsi"/>
                <w:color w:val="auto"/>
                <w:sz w:val="18"/>
                <w:szCs w:val="18"/>
              </w:rPr>
              <w:t>. Denigrar, despreciar o desvalorizar a una persona</w:t>
            </w:r>
            <w:r w:rsidR="00C22D0A" w:rsidRPr="00457DB8">
              <w:rPr>
                <w:rStyle w:val="Cuerpodeltexto20"/>
                <w:rFonts w:asciiTheme="minorHAnsi" w:hAnsiTheme="minorHAnsi" w:cstheme="majorHAnsi"/>
                <w:color w:val="auto"/>
                <w:sz w:val="18"/>
                <w:szCs w:val="18"/>
              </w:rPr>
              <w:t>.</w:t>
            </w:r>
          </w:p>
        </w:tc>
        <w:tc>
          <w:tcPr>
            <w:tcW w:w="1275" w:type="dxa"/>
            <w:shd w:val="clear" w:color="auto" w:fill="FFFFFF"/>
            <w:vAlign w:val="center"/>
          </w:tcPr>
          <w:p w:rsidR="00D51534" w:rsidRPr="00457DB8" w:rsidRDefault="00D51534" w:rsidP="00C22D0A">
            <w:pPr>
              <w:spacing w:line="480" w:lineRule="auto"/>
              <w:jc w:val="right"/>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w:t>
            </w:r>
          </w:p>
        </w:tc>
        <w:tc>
          <w:tcPr>
            <w:tcW w:w="481"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Sí</w:t>
            </w:r>
          </w:p>
        </w:tc>
        <w:tc>
          <w:tcPr>
            <w:tcW w:w="163" w:type="dxa"/>
            <w:shd w:val="clear" w:color="auto" w:fill="FFFFFF"/>
            <w:vAlign w:val="center"/>
          </w:tcPr>
          <w:p w:rsidR="00D51534" w:rsidRPr="00457DB8" w:rsidRDefault="00D51534" w:rsidP="00C22D0A">
            <w:pPr>
              <w:spacing w:line="480" w:lineRule="auto"/>
              <w:rPr>
                <w:rFonts w:asciiTheme="minorHAnsi" w:hAnsiTheme="minorHAnsi" w:cstheme="majorHAnsi"/>
                <w:sz w:val="18"/>
                <w:szCs w:val="18"/>
              </w:rPr>
            </w:pPr>
          </w:p>
        </w:tc>
        <w:tc>
          <w:tcPr>
            <w:tcW w:w="274"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No</w:t>
            </w:r>
          </w:p>
        </w:tc>
        <w:tc>
          <w:tcPr>
            <w:tcW w:w="163" w:type="dxa"/>
            <w:shd w:val="clear" w:color="auto" w:fill="FFFFFF"/>
            <w:vAlign w:val="center"/>
          </w:tcPr>
          <w:p w:rsidR="00D51534" w:rsidRPr="00457DB8" w:rsidRDefault="00D51534" w:rsidP="00C22D0A">
            <w:pPr>
              <w:spacing w:line="480" w:lineRule="auto"/>
              <w:rPr>
                <w:rFonts w:asciiTheme="minorHAnsi" w:hAnsiTheme="minorHAnsi" w:cstheme="majorHAnsi"/>
                <w:sz w:val="18"/>
                <w:szCs w:val="18"/>
              </w:rPr>
            </w:pPr>
          </w:p>
        </w:tc>
        <w:tc>
          <w:tcPr>
            <w:tcW w:w="269"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NS</w:t>
            </w:r>
          </w:p>
        </w:tc>
        <w:tc>
          <w:tcPr>
            <w:tcW w:w="168" w:type="dxa"/>
            <w:shd w:val="clear" w:color="auto" w:fill="FFFFFF"/>
          </w:tcPr>
          <w:p w:rsidR="00D51534" w:rsidRPr="00457DB8" w:rsidRDefault="00D51534" w:rsidP="00C22D0A">
            <w:pPr>
              <w:spacing w:line="480" w:lineRule="auto"/>
              <w:rPr>
                <w:rFonts w:asciiTheme="minorHAnsi" w:hAnsiTheme="minorHAnsi" w:cstheme="majorHAnsi"/>
                <w:sz w:val="18"/>
                <w:szCs w:val="18"/>
              </w:rPr>
            </w:pPr>
          </w:p>
        </w:tc>
        <w:tc>
          <w:tcPr>
            <w:tcW w:w="278" w:type="dxa"/>
            <w:shd w:val="clear" w:color="auto" w:fill="FFFFFF"/>
          </w:tcPr>
          <w:p w:rsidR="00D51534" w:rsidRPr="00457DB8" w:rsidRDefault="00D51534" w:rsidP="00C22D0A">
            <w:pPr>
              <w:spacing w:line="480" w:lineRule="auto"/>
              <w:rPr>
                <w:rFonts w:asciiTheme="minorHAnsi" w:hAnsiTheme="minorHAnsi" w:cstheme="majorHAnsi"/>
                <w:sz w:val="18"/>
                <w:szCs w:val="18"/>
              </w:rPr>
            </w:pPr>
            <w:r w:rsidRPr="00457DB8">
              <w:rPr>
                <w:rStyle w:val="Cuerpodeltexto20"/>
                <w:rFonts w:asciiTheme="minorHAnsi" w:hAnsiTheme="minorHAnsi" w:cstheme="majorHAnsi"/>
                <w:color w:val="auto"/>
                <w:sz w:val="18"/>
                <w:szCs w:val="18"/>
              </w:rPr>
              <w:t>NR</w:t>
            </w:r>
          </w:p>
        </w:tc>
      </w:tr>
    </w:tbl>
    <w:p w:rsidR="00C22D0A" w:rsidRPr="00457DB8" w:rsidRDefault="00C22D0A" w:rsidP="00D51534">
      <w:pPr>
        <w:spacing w:after="0" w:line="240" w:lineRule="auto"/>
        <w:rPr>
          <w:rFonts w:asciiTheme="minorHAnsi" w:hAnsiTheme="minorHAnsi" w:cstheme="majorHAnsi"/>
          <w:sz w:val="18"/>
          <w:szCs w:val="18"/>
        </w:rPr>
      </w:pPr>
    </w:p>
    <w:p w:rsidR="00904BA6" w:rsidRDefault="00904BA6" w:rsidP="00904BA6">
      <w:pPr>
        <w:spacing w:after="0" w:line="240" w:lineRule="auto"/>
        <w:rPr>
          <w:rFonts w:asciiTheme="minorHAnsi" w:hAnsiTheme="minorHAnsi" w:cstheme="majorHAnsi"/>
          <w:sz w:val="18"/>
          <w:szCs w:val="18"/>
        </w:rPr>
      </w:pPr>
    </w:p>
    <w:p w:rsidR="00457DB8" w:rsidRPr="00457DB8" w:rsidRDefault="00457DB8" w:rsidP="00457DB8">
      <w:pPr>
        <w:spacing w:after="0" w:line="240" w:lineRule="auto"/>
        <w:jc w:val="center"/>
        <w:rPr>
          <w:rFonts w:asciiTheme="minorHAnsi" w:hAnsiTheme="minorHAnsi" w:cstheme="majorHAnsi"/>
          <w:sz w:val="18"/>
          <w:szCs w:val="18"/>
        </w:rPr>
      </w:pPr>
      <w:r w:rsidRPr="00457DB8">
        <w:rPr>
          <w:rFonts w:asciiTheme="minorHAnsi" w:hAnsiTheme="minorHAnsi" w:cstheme="majorHAnsi"/>
          <w:sz w:val="18"/>
          <w:szCs w:val="18"/>
        </w:rPr>
        <w:t>SINTOMATOLOGÍA</w:t>
      </w:r>
    </w:p>
    <w:p w:rsidR="00457DB8" w:rsidRPr="00457DB8" w:rsidRDefault="00457DB8" w:rsidP="00457DB8">
      <w:pPr>
        <w:spacing w:after="0" w:line="480" w:lineRule="auto"/>
        <w:rPr>
          <w:rFonts w:asciiTheme="minorHAnsi" w:hAnsiTheme="minorHAnsi" w:cstheme="majorHAnsi"/>
          <w:sz w:val="18"/>
          <w:szCs w:val="18"/>
        </w:rPr>
      </w:pPr>
    </w:p>
    <w:p w:rsidR="00001D66" w:rsidRPr="00457DB8" w:rsidRDefault="00001D66" w:rsidP="00457DB8">
      <w:p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 xml:space="preserve">Usted </w:t>
      </w:r>
      <w:r w:rsidR="00C83826" w:rsidRPr="00457DB8">
        <w:rPr>
          <w:rFonts w:asciiTheme="minorHAnsi" w:hAnsiTheme="minorHAnsi" w:cstheme="majorHAnsi"/>
          <w:sz w:val="18"/>
          <w:szCs w:val="18"/>
        </w:rPr>
        <w:t xml:space="preserve">ha </w:t>
      </w:r>
      <w:r w:rsidRPr="00457DB8">
        <w:rPr>
          <w:rFonts w:asciiTheme="minorHAnsi" w:hAnsiTheme="minorHAnsi" w:cstheme="majorHAnsi"/>
          <w:sz w:val="18"/>
          <w:szCs w:val="18"/>
        </w:rPr>
        <w:t xml:space="preserve">sufrido alguno de los siguientes </w:t>
      </w:r>
      <w:r w:rsidR="00C83826" w:rsidRPr="00457DB8">
        <w:rPr>
          <w:rFonts w:asciiTheme="minorHAnsi" w:hAnsiTheme="minorHAnsi" w:cstheme="majorHAnsi"/>
          <w:sz w:val="18"/>
          <w:szCs w:val="18"/>
        </w:rPr>
        <w:t>síntomas físicos:</w:t>
      </w:r>
    </w:p>
    <w:p w:rsidR="00C83826" w:rsidRPr="00457DB8" w:rsidRDefault="00001D66" w:rsidP="00457DB8">
      <w:pPr>
        <w:pStyle w:val="Prrafodelista"/>
        <w:numPr>
          <w:ilvl w:val="0"/>
          <w:numId w:val="4"/>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 xml:space="preserve">Rigidez muscular, temblores y calambres </w:t>
      </w:r>
    </w:p>
    <w:p w:rsidR="00C83826" w:rsidRPr="00457DB8" w:rsidRDefault="00001D66" w:rsidP="00457DB8">
      <w:pPr>
        <w:pStyle w:val="Prrafodelista"/>
        <w:numPr>
          <w:ilvl w:val="0"/>
          <w:numId w:val="4"/>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 xml:space="preserve">Dolores generalizados </w:t>
      </w:r>
    </w:p>
    <w:p w:rsidR="00001D66" w:rsidRPr="00457DB8" w:rsidRDefault="00001D66" w:rsidP="00457DB8">
      <w:pPr>
        <w:pStyle w:val="Prrafodelista"/>
        <w:numPr>
          <w:ilvl w:val="0"/>
          <w:numId w:val="4"/>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Fatiga e insomnio</w:t>
      </w:r>
    </w:p>
    <w:p w:rsidR="00001D66" w:rsidRPr="00457DB8" w:rsidRDefault="00001D66" w:rsidP="00457DB8">
      <w:pPr>
        <w:pStyle w:val="Prrafodelista"/>
        <w:numPr>
          <w:ilvl w:val="0"/>
          <w:numId w:val="4"/>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Reacciones de sobresalto y palpitaciones</w:t>
      </w:r>
    </w:p>
    <w:p w:rsidR="00001D66" w:rsidRPr="00457DB8" w:rsidRDefault="00001D66" w:rsidP="00457DB8">
      <w:pPr>
        <w:pStyle w:val="Prrafodelista"/>
        <w:numPr>
          <w:ilvl w:val="0"/>
          <w:numId w:val="4"/>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Dificultad para respirar, sofocos, mareos</w:t>
      </w:r>
    </w:p>
    <w:p w:rsidR="00001D66" w:rsidRPr="00457DB8" w:rsidRDefault="00001D66" w:rsidP="00457DB8">
      <w:pPr>
        <w:pStyle w:val="Prrafodelista"/>
        <w:numPr>
          <w:ilvl w:val="0"/>
          <w:numId w:val="4"/>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Hiperventilación</w:t>
      </w:r>
    </w:p>
    <w:p w:rsidR="00001D66" w:rsidRPr="00457DB8" w:rsidRDefault="00001D66" w:rsidP="00457DB8">
      <w:pPr>
        <w:pStyle w:val="Prrafodelista"/>
        <w:numPr>
          <w:ilvl w:val="0"/>
          <w:numId w:val="4"/>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Náuseas, pérdida de apetito</w:t>
      </w:r>
    </w:p>
    <w:p w:rsidR="00001D66" w:rsidRPr="00457DB8" w:rsidRDefault="00001D66" w:rsidP="00457DB8">
      <w:pPr>
        <w:pStyle w:val="Prrafodelista"/>
        <w:numPr>
          <w:ilvl w:val="0"/>
          <w:numId w:val="4"/>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Vómitos, diarrea</w:t>
      </w:r>
    </w:p>
    <w:p w:rsidR="00001D66" w:rsidRPr="00457DB8" w:rsidRDefault="00001D66" w:rsidP="00457DB8">
      <w:pPr>
        <w:pStyle w:val="Prrafodelista"/>
        <w:numPr>
          <w:ilvl w:val="0"/>
          <w:numId w:val="4"/>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Sensación de frío intensa</w:t>
      </w:r>
    </w:p>
    <w:p w:rsidR="00C83826" w:rsidRPr="00457DB8" w:rsidRDefault="00C83826" w:rsidP="00457DB8">
      <w:pPr>
        <w:spacing w:after="0" w:line="480" w:lineRule="auto"/>
        <w:rPr>
          <w:rFonts w:asciiTheme="minorHAnsi" w:hAnsiTheme="minorHAnsi" w:cstheme="majorHAnsi"/>
          <w:sz w:val="18"/>
          <w:szCs w:val="18"/>
        </w:rPr>
      </w:pPr>
    </w:p>
    <w:p w:rsidR="00C83826" w:rsidRPr="00457DB8" w:rsidRDefault="00C83826" w:rsidP="00457DB8">
      <w:p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Usted ha sufrido alguno de los siguientes síntomas</w:t>
      </w:r>
      <w:r w:rsidR="00904BA6">
        <w:rPr>
          <w:rFonts w:asciiTheme="minorHAnsi" w:hAnsiTheme="minorHAnsi" w:cstheme="majorHAnsi"/>
          <w:sz w:val="18"/>
          <w:szCs w:val="18"/>
        </w:rPr>
        <w:t xml:space="preserve"> emocionales:</w:t>
      </w:r>
    </w:p>
    <w:p w:rsidR="00C83826" w:rsidRPr="00457DB8" w:rsidRDefault="00C83826" w:rsidP="00457DB8">
      <w:pPr>
        <w:pStyle w:val="Prrafodelista"/>
        <w:numPr>
          <w:ilvl w:val="0"/>
          <w:numId w:val="5"/>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Amplia variedad de emociones (rabia, tristeza, ansiedad, vergüenza, frustración, impotencia, duelo, etc.)</w:t>
      </w:r>
    </w:p>
    <w:p w:rsidR="00C83826" w:rsidRPr="00457DB8" w:rsidRDefault="00C83826" w:rsidP="00457DB8">
      <w:pPr>
        <w:pStyle w:val="Prrafodelista"/>
        <w:numPr>
          <w:ilvl w:val="0"/>
          <w:numId w:val="5"/>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Desgaste emocional</w:t>
      </w:r>
      <w:r w:rsidR="00574C54" w:rsidRPr="00457DB8">
        <w:rPr>
          <w:rFonts w:asciiTheme="minorHAnsi" w:hAnsiTheme="minorHAnsi" w:cstheme="majorHAnsi"/>
          <w:sz w:val="18"/>
          <w:szCs w:val="18"/>
        </w:rPr>
        <w:t>.</w:t>
      </w:r>
      <w:r w:rsidRPr="00457DB8">
        <w:rPr>
          <w:rFonts w:asciiTheme="minorHAnsi" w:hAnsiTheme="minorHAnsi" w:cstheme="majorHAnsi"/>
          <w:sz w:val="18"/>
          <w:szCs w:val="18"/>
        </w:rPr>
        <w:t xml:space="preserve"> </w:t>
      </w:r>
    </w:p>
    <w:p w:rsidR="00C83826" w:rsidRPr="00457DB8" w:rsidRDefault="00C83826" w:rsidP="00457DB8">
      <w:pPr>
        <w:pStyle w:val="Prrafodelista"/>
        <w:numPr>
          <w:ilvl w:val="0"/>
          <w:numId w:val="5"/>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Cambios bruscos emocionales e irritabilidad.</w:t>
      </w:r>
    </w:p>
    <w:p w:rsidR="00C83826" w:rsidRPr="00457DB8" w:rsidRDefault="00C83826" w:rsidP="00457DB8">
      <w:pPr>
        <w:pStyle w:val="Prrafodelista"/>
        <w:numPr>
          <w:ilvl w:val="0"/>
          <w:numId w:val="5"/>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Culpa por no ha</w:t>
      </w:r>
      <w:r w:rsidR="00574C54" w:rsidRPr="00457DB8">
        <w:rPr>
          <w:rFonts w:asciiTheme="minorHAnsi" w:hAnsiTheme="minorHAnsi" w:cstheme="majorHAnsi"/>
          <w:sz w:val="18"/>
          <w:szCs w:val="18"/>
        </w:rPr>
        <w:t xml:space="preserve">berlo evitado o </w:t>
      </w:r>
      <w:r w:rsidRPr="00457DB8">
        <w:rPr>
          <w:rFonts w:asciiTheme="minorHAnsi" w:hAnsiTheme="minorHAnsi" w:cstheme="majorHAnsi"/>
          <w:sz w:val="18"/>
          <w:szCs w:val="18"/>
        </w:rPr>
        <w:t>no haber ayudado.</w:t>
      </w:r>
    </w:p>
    <w:p w:rsidR="00C83826" w:rsidRPr="00457DB8" w:rsidRDefault="00C83826" w:rsidP="00457DB8">
      <w:pPr>
        <w:pStyle w:val="Prrafodelista"/>
        <w:numPr>
          <w:ilvl w:val="0"/>
          <w:numId w:val="5"/>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 xml:space="preserve">Sensación de vacío, vulnerabilidad y pérdida de control </w:t>
      </w:r>
    </w:p>
    <w:p w:rsidR="00C83826" w:rsidRPr="00457DB8" w:rsidRDefault="00C83826" w:rsidP="00457DB8">
      <w:pPr>
        <w:pStyle w:val="Prrafodelista"/>
        <w:numPr>
          <w:ilvl w:val="0"/>
          <w:numId w:val="5"/>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Miedo intenso a la muerte</w:t>
      </w:r>
    </w:p>
    <w:p w:rsidR="00C83826" w:rsidRPr="00457DB8" w:rsidRDefault="00C83826" w:rsidP="00457DB8">
      <w:pPr>
        <w:pStyle w:val="Prrafodelista"/>
        <w:numPr>
          <w:ilvl w:val="0"/>
          <w:numId w:val="5"/>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Pérdida de la capacidad para manifestar interés, placer o amor</w:t>
      </w:r>
    </w:p>
    <w:p w:rsidR="00C83826" w:rsidRPr="00457DB8" w:rsidRDefault="00C83826" w:rsidP="00457DB8">
      <w:pPr>
        <w:pStyle w:val="Prrafodelista"/>
        <w:numPr>
          <w:ilvl w:val="0"/>
          <w:numId w:val="5"/>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Sensación de pérdida de control y desesperanza</w:t>
      </w:r>
    </w:p>
    <w:p w:rsidR="00C83826" w:rsidRPr="00457DB8" w:rsidRDefault="00C83826" w:rsidP="00457DB8">
      <w:pPr>
        <w:spacing w:after="0" w:line="480" w:lineRule="auto"/>
        <w:rPr>
          <w:rFonts w:asciiTheme="minorHAnsi" w:hAnsiTheme="minorHAnsi" w:cstheme="majorHAnsi"/>
          <w:sz w:val="18"/>
          <w:szCs w:val="18"/>
        </w:rPr>
      </w:pPr>
    </w:p>
    <w:p w:rsidR="00574C54" w:rsidRPr="00457DB8" w:rsidRDefault="00574C54" w:rsidP="00904BA6">
      <w:pPr>
        <w:spacing w:after="0" w:line="480" w:lineRule="auto"/>
        <w:ind w:left="360"/>
        <w:rPr>
          <w:rFonts w:asciiTheme="minorHAnsi" w:hAnsiTheme="minorHAnsi" w:cstheme="majorHAnsi"/>
          <w:sz w:val="18"/>
          <w:szCs w:val="18"/>
        </w:rPr>
      </w:pPr>
      <w:r w:rsidRPr="00457DB8">
        <w:rPr>
          <w:rFonts w:asciiTheme="minorHAnsi" w:hAnsiTheme="minorHAnsi" w:cstheme="majorHAnsi"/>
          <w:sz w:val="18"/>
          <w:szCs w:val="18"/>
        </w:rPr>
        <w:t>Usted ha sufrido alguno de los siguientes síntomas cognitivos:</w:t>
      </w:r>
    </w:p>
    <w:p w:rsidR="00574C54" w:rsidRPr="00457DB8" w:rsidRDefault="00574C54" w:rsidP="00457DB8">
      <w:pPr>
        <w:pStyle w:val="Prrafodelista"/>
        <w:numPr>
          <w:ilvl w:val="0"/>
          <w:numId w:val="6"/>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 xml:space="preserve">Confusión y desorientación </w:t>
      </w:r>
    </w:p>
    <w:p w:rsidR="00574C54" w:rsidRPr="00457DB8" w:rsidRDefault="00574C54" w:rsidP="00457DB8">
      <w:pPr>
        <w:pStyle w:val="Prrafodelista"/>
        <w:numPr>
          <w:ilvl w:val="0"/>
          <w:numId w:val="6"/>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 xml:space="preserve">Problemas de atención y concentración </w:t>
      </w:r>
    </w:p>
    <w:p w:rsidR="00574C54" w:rsidRPr="00457DB8" w:rsidRDefault="00574C54" w:rsidP="00457DB8">
      <w:pPr>
        <w:pStyle w:val="Prrafodelista"/>
        <w:numPr>
          <w:ilvl w:val="0"/>
          <w:numId w:val="6"/>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Dificultad para pensar y tomar decisiones y ausencia de valoración del peligro</w:t>
      </w:r>
    </w:p>
    <w:p w:rsidR="00574C54" w:rsidRPr="00457DB8" w:rsidRDefault="00574C54" w:rsidP="00457DB8">
      <w:pPr>
        <w:pStyle w:val="Prrafodelista"/>
        <w:numPr>
          <w:ilvl w:val="0"/>
          <w:numId w:val="6"/>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 xml:space="preserve">Negación o Incapacidad de recordar información </w:t>
      </w:r>
    </w:p>
    <w:p w:rsidR="00574C54" w:rsidRPr="00457DB8" w:rsidRDefault="00574C54" w:rsidP="00457DB8">
      <w:pPr>
        <w:pStyle w:val="Prrafodelista"/>
        <w:numPr>
          <w:ilvl w:val="0"/>
          <w:numId w:val="6"/>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 xml:space="preserve">Recuerdos intrusivos no deseados y pesadillas </w:t>
      </w:r>
    </w:p>
    <w:p w:rsidR="00574C54" w:rsidRPr="00457DB8" w:rsidRDefault="00574C54" w:rsidP="00457DB8">
      <w:pPr>
        <w:pStyle w:val="Prrafodelista"/>
        <w:numPr>
          <w:ilvl w:val="0"/>
          <w:numId w:val="6"/>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Alteración del sentido del tiempo (vivirlo a cámara lenta o a cámara rápida)</w:t>
      </w:r>
    </w:p>
    <w:p w:rsidR="00457DB8" w:rsidRPr="00457DB8" w:rsidRDefault="00574C54" w:rsidP="00457DB8">
      <w:pPr>
        <w:pStyle w:val="Prrafodelista"/>
        <w:numPr>
          <w:ilvl w:val="0"/>
          <w:numId w:val="6"/>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lastRenderedPageBreak/>
        <w:t>Modificación del sentido de realidad (visión de túnel, como si fuese una pesadilla, percepción deformada de dimensiones, tamaños y sonidos)</w:t>
      </w:r>
    </w:p>
    <w:p w:rsidR="00457DB8" w:rsidRPr="00457DB8" w:rsidRDefault="00574C54" w:rsidP="00457DB8">
      <w:pPr>
        <w:pStyle w:val="Prrafodelista"/>
        <w:numPr>
          <w:ilvl w:val="0"/>
          <w:numId w:val="6"/>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 xml:space="preserve">Alteración del sentido de uno mismo (sentirse separado del cuerpo, </w:t>
      </w:r>
      <w:r w:rsidR="00457DB8" w:rsidRPr="00457DB8">
        <w:rPr>
          <w:rFonts w:asciiTheme="minorHAnsi" w:hAnsiTheme="minorHAnsi" w:cstheme="majorHAnsi"/>
          <w:sz w:val="18"/>
          <w:szCs w:val="18"/>
        </w:rPr>
        <w:t>estar como fuera de la escena.</w:t>
      </w:r>
    </w:p>
    <w:p w:rsidR="00457DB8" w:rsidRPr="00457DB8" w:rsidRDefault="00574C54" w:rsidP="00457DB8">
      <w:pPr>
        <w:pStyle w:val="Prrafodelista"/>
        <w:numPr>
          <w:ilvl w:val="0"/>
          <w:numId w:val="6"/>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 xml:space="preserve">Hipervigilancia y preocupaciones recurrentes </w:t>
      </w:r>
    </w:p>
    <w:p w:rsidR="00457DB8" w:rsidRPr="00457DB8" w:rsidRDefault="00574C54" w:rsidP="00457DB8">
      <w:pPr>
        <w:pStyle w:val="Prrafodelista"/>
        <w:numPr>
          <w:ilvl w:val="0"/>
          <w:numId w:val="6"/>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 xml:space="preserve">Experiencias repentinas de revivir lo sucedido </w:t>
      </w:r>
    </w:p>
    <w:p w:rsidR="00574C54" w:rsidRDefault="00574C54" w:rsidP="00457DB8">
      <w:pPr>
        <w:pStyle w:val="Prrafodelista"/>
        <w:numPr>
          <w:ilvl w:val="0"/>
          <w:numId w:val="6"/>
        </w:numPr>
        <w:spacing w:after="0" w:line="480" w:lineRule="auto"/>
        <w:rPr>
          <w:rFonts w:asciiTheme="minorHAnsi" w:hAnsiTheme="minorHAnsi" w:cstheme="majorHAnsi"/>
          <w:sz w:val="18"/>
          <w:szCs w:val="18"/>
        </w:rPr>
      </w:pPr>
      <w:r w:rsidRPr="00457DB8">
        <w:rPr>
          <w:rFonts w:asciiTheme="minorHAnsi" w:hAnsiTheme="minorHAnsi" w:cstheme="majorHAnsi"/>
          <w:sz w:val="18"/>
          <w:szCs w:val="18"/>
        </w:rPr>
        <w:t>Nuevas creencias negativas sobre el mundo (</w:t>
      </w:r>
      <w:r w:rsidR="00457DB8" w:rsidRPr="00457DB8">
        <w:rPr>
          <w:rFonts w:asciiTheme="minorHAnsi" w:hAnsiTheme="minorHAnsi" w:cstheme="majorHAnsi"/>
          <w:sz w:val="18"/>
          <w:szCs w:val="18"/>
        </w:rPr>
        <w:t xml:space="preserve">es un entorno </w:t>
      </w:r>
      <w:r w:rsidRPr="00457DB8">
        <w:rPr>
          <w:rFonts w:asciiTheme="minorHAnsi" w:hAnsiTheme="minorHAnsi" w:cstheme="majorHAnsi"/>
          <w:sz w:val="18"/>
          <w:szCs w:val="18"/>
        </w:rPr>
        <w:t>peligroso), sobre el futuro (mi vida nunca será la misma</w:t>
      </w:r>
      <w:r w:rsidR="00457DB8" w:rsidRPr="00457DB8">
        <w:rPr>
          <w:rFonts w:asciiTheme="minorHAnsi" w:hAnsiTheme="minorHAnsi" w:cstheme="majorHAnsi"/>
          <w:sz w:val="18"/>
          <w:szCs w:val="18"/>
        </w:rPr>
        <w:t xml:space="preserve"> de antes o “todo pasado fue mejor”</w:t>
      </w:r>
      <w:r w:rsidRPr="00457DB8">
        <w:rPr>
          <w:rFonts w:asciiTheme="minorHAnsi" w:hAnsiTheme="minorHAnsi" w:cstheme="majorHAnsi"/>
          <w:sz w:val="18"/>
          <w:szCs w:val="18"/>
        </w:rPr>
        <w:t>) y sobre uno mismo (soy débil)</w:t>
      </w:r>
      <w:r w:rsidR="00457DB8" w:rsidRPr="00457DB8">
        <w:rPr>
          <w:rFonts w:asciiTheme="minorHAnsi" w:hAnsiTheme="minorHAnsi" w:cstheme="majorHAnsi"/>
          <w:sz w:val="18"/>
          <w:szCs w:val="18"/>
        </w:rPr>
        <w:t>.</w:t>
      </w:r>
    </w:p>
    <w:p w:rsidR="00457DB8" w:rsidRDefault="00457DB8" w:rsidP="00457DB8">
      <w:pPr>
        <w:pStyle w:val="Prrafodelista"/>
        <w:spacing w:after="0" w:line="480" w:lineRule="auto"/>
        <w:rPr>
          <w:rFonts w:asciiTheme="minorHAnsi" w:hAnsiTheme="minorHAnsi" w:cstheme="majorHAnsi"/>
          <w:sz w:val="18"/>
          <w:szCs w:val="18"/>
        </w:rPr>
      </w:pPr>
    </w:p>
    <w:p w:rsidR="00457DB8" w:rsidRPr="00457DB8" w:rsidRDefault="00457DB8" w:rsidP="00457DB8">
      <w:pPr>
        <w:pStyle w:val="Prrafodelista"/>
        <w:spacing w:after="0" w:line="480" w:lineRule="auto"/>
        <w:rPr>
          <w:rFonts w:asciiTheme="minorHAnsi" w:hAnsiTheme="minorHAnsi" w:cstheme="majorHAnsi"/>
          <w:sz w:val="18"/>
          <w:szCs w:val="18"/>
        </w:rPr>
      </w:pPr>
      <w:r>
        <w:rPr>
          <w:rFonts w:asciiTheme="minorHAnsi" w:hAnsiTheme="minorHAnsi" w:cstheme="majorHAnsi"/>
          <w:sz w:val="18"/>
          <w:szCs w:val="18"/>
        </w:rPr>
        <w:t xml:space="preserve">OBSERVACIONES: </w:t>
      </w:r>
    </w:p>
    <w:sectPr w:rsidR="00457DB8" w:rsidRPr="00457DB8" w:rsidSect="00904BA6">
      <w:headerReference w:type="even" r:id="rId9"/>
      <w:headerReference w:type="default" r:id="rId10"/>
      <w:footerReference w:type="even" r:id="rId11"/>
      <w:footerReference w:type="default" r:id="rId12"/>
      <w:headerReference w:type="first" r:id="rId13"/>
      <w:footerReference w:type="first" r:id="rId14"/>
      <w:pgSz w:w="12240" w:h="15840" w:code="1"/>
      <w:pgMar w:top="851" w:right="1134" w:bottom="170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F51" w:rsidRDefault="008B4F51" w:rsidP="00001D66">
      <w:pPr>
        <w:spacing w:after="0" w:line="240" w:lineRule="auto"/>
      </w:pPr>
      <w:r>
        <w:separator/>
      </w:r>
    </w:p>
  </w:endnote>
  <w:endnote w:type="continuationSeparator" w:id="0">
    <w:p w:rsidR="008B4F51" w:rsidRDefault="008B4F51" w:rsidP="00001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66" w:rsidRDefault="00001D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66" w:rsidRDefault="00001D6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66" w:rsidRDefault="00001D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F51" w:rsidRDefault="008B4F51" w:rsidP="00001D66">
      <w:pPr>
        <w:spacing w:after="0" w:line="240" w:lineRule="auto"/>
      </w:pPr>
      <w:r>
        <w:separator/>
      </w:r>
    </w:p>
  </w:footnote>
  <w:footnote w:type="continuationSeparator" w:id="0">
    <w:p w:rsidR="008B4F51" w:rsidRDefault="008B4F51" w:rsidP="00001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66" w:rsidRDefault="008B4F5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40688" o:spid="_x0000_s2050" type="#_x0000_t136" style="position:absolute;margin-left:0;margin-top:0;width:630.2pt;height:72.7pt;rotation:315;z-index:-251655168;mso-position-horizontal:center;mso-position-horizontal-relative:margin;mso-position-vertical:center;mso-position-vertical-relative:margin" o:allowincell="f" fillcolor="#404040 [2429]" stroked="f">
          <v:fill opacity=".5"/>
          <v:textpath style="font-family:&quot;Calibri&quot;;font-size:1pt" string="WWW.INCIDENCIAGLOBAL.C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66" w:rsidRDefault="008B4F5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40689" o:spid="_x0000_s2051" type="#_x0000_t136" style="position:absolute;margin-left:0;margin-top:0;width:630.2pt;height:72.7pt;rotation:315;z-index:-251653120;mso-position-horizontal:center;mso-position-horizontal-relative:margin;mso-position-vertical:center;mso-position-vertical-relative:margin" o:allowincell="f" fillcolor="#404040 [2429]" stroked="f">
          <v:fill opacity=".5"/>
          <v:textpath style="font-family:&quot;Calibri&quot;;font-size:1pt" string="WWW.INCIDENCIAGLOBAL.C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66" w:rsidRDefault="008B4F5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840687" o:spid="_x0000_s2049" type="#_x0000_t136" style="position:absolute;margin-left:0;margin-top:0;width:630.2pt;height:72.7pt;rotation:315;z-index:-251657216;mso-position-horizontal:center;mso-position-horizontal-relative:margin;mso-position-vertical:center;mso-position-vertical-relative:margin" o:allowincell="f" fillcolor="#404040 [2429]" stroked="f">
          <v:fill opacity=".5"/>
          <v:textpath style="font-family:&quot;Calibri&quot;;font-size:1pt" string="WWW.INCIDENCIAGLOBAL.C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B82"/>
    <w:multiLevelType w:val="hybridMultilevel"/>
    <w:tmpl w:val="FE4E8642"/>
    <w:lvl w:ilvl="0" w:tplc="3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B12B01"/>
    <w:multiLevelType w:val="hybridMultilevel"/>
    <w:tmpl w:val="2214DBE6"/>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8812BB"/>
    <w:multiLevelType w:val="hybridMultilevel"/>
    <w:tmpl w:val="2214DBE6"/>
    <w:lvl w:ilvl="0" w:tplc="34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721EA3"/>
    <w:multiLevelType w:val="hybridMultilevel"/>
    <w:tmpl w:val="F5FE9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127584"/>
    <w:multiLevelType w:val="hybridMultilevel"/>
    <w:tmpl w:val="317CCD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F07510"/>
    <w:multiLevelType w:val="hybridMultilevel"/>
    <w:tmpl w:val="94CA8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E50255"/>
    <w:multiLevelType w:val="hybridMultilevel"/>
    <w:tmpl w:val="31A05864"/>
    <w:lvl w:ilvl="0" w:tplc="3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60C063F"/>
    <w:multiLevelType w:val="hybridMultilevel"/>
    <w:tmpl w:val="BA0CE800"/>
    <w:lvl w:ilvl="0" w:tplc="3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7"/>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263D1E"/>
    <w:rsid w:val="00001D66"/>
    <w:rsid w:val="00085A88"/>
    <w:rsid w:val="0026087F"/>
    <w:rsid w:val="00263D1E"/>
    <w:rsid w:val="0034717E"/>
    <w:rsid w:val="00457DB8"/>
    <w:rsid w:val="00484F94"/>
    <w:rsid w:val="00574C54"/>
    <w:rsid w:val="006D4D91"/>
    <w:rsid w:val="008B4F51"/>
    <w:rsid w:val="00904BA6"/>
    <w:rsid w:val="009352B1"/>
    <w:rsid w:val="00A720A2"/>
    <w:rsid w:val="00A744AD"/>
    <w:rsid w:val="00C22D0A"/>
    <w:rsid w:val="00C83826"/>
    <w:rsid w:val="00D269F8"/>
    <w:rsid w:val="00D515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6D4D91"/>
    <w:rPr>
      <w:color w:val="0000FF" w:themeColor="hyperlink"/>
      <w:u w:val="single"/>
    </w:rPr>
  </w:style>
  <w:style w:type="character" w:customStyle="1" w:styleId="LeyendadelatablaExact">
    <w:name w:val="Leyenda de la tabla Exact"/>
    <w:basedOn w:val="Leyendadelatabla"/>
    <w:rsid w:val="00D51534"/>
    <w:rPr>
      <w:rFonts w:ascii="Book Antiqua" w:eastAsia="Book Antiqua" w:hAnsi="Book Antiqua" w:cs="Book Antiqua"/>
      <w:sz w:val="15"/>
      <w:szCs w:val="15"/>
      <w:shd w:val="clear" w:color="auto" w:fill="FFFFFF"/>
    </w:rPr>
  </w:style>
  <w:style w:type="character" w:customStyle="1" w:styleId="Cuerpodeltexto2">
    <w:name w:val="Cuerpo del texto (2)_"/>
    <w:basedOn w:val="Fuentedeprrafopredeter"/>
    <w:rsid w:val="00D51534"/>
    <w:rPr>
      <w:rFonts w:ascii="Book Antiqua" w:eastAsia="Book Antiqua" w:hAnsi="Book Antiqua" w:cs="Book Antiqua"/>
      <w:b w:val="0"/>
      <w:bCs w:val="0"/>
      <w:i w:val="0"/>
      <w:iCs w:val="0"/>
      <w:smallCaps w:val="0"/>
      <w:strike w:val="0"/>
      <w:sz w:val="15"/>
      <w:szCs w:val="15"/>
      <w:u w:val="none"/>
    </w:rPr>
  </w:style>
  <w:style w:type="character" w:customStyle="1" w:styleId="Cuerpodeltexto20">
    <w:name w:val="Cuerpo del texto (2)"/>
    <w:basedOn w:val="Cuerpodeltexto2"/>
    <w:rsid w:val="00D51534"/>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Leyendadelatabla">
    <w:name w:val="Leyenda de la tabla_"/>
    <w:basedOn w:val="Fuentedeprrafopredeter"/>
    <w:link w:val="Leyendadelatabla0"/>
    <w:rsid w:val="00D51534"/>
    <w:rPr>
      <w:rFonts w:ascii="Book Antiqua" w:eastAsia="Book Antiqua" w:hAnsi="Book Antiqua" w:cs="Book Antiqua"/>
      <w:sz w:val="15"/>
      <w:szCs w:val="15"/>
      <w:shd w:val="clear" w:color="auto" w:fill="FFFFFF"/>
    </w:rPr>
  </w:style>
  <w:style w:type="paragraph" w:customStyle="1" w:styleId="Leyendadelatabla0">
    <w:name w:val="Leyenda de la tabla"/>
    <w:basedOn w:val="Normal"/>
    <w:link w:val="Leyendadelatabla"/>
    <w:rsid w:val="00D51534"/>
    <w:pPr>
      <w:widowControl w:val="0"/>
      <w:shd w:val="clear" w:color="auto" w:fill="FFFFFF"/>
      <w:spacing w:after="0" w:line="0" w:lineRule="atLeast"/>
      <w:ind w:hanging="660"/>
    </w:pPr>
    <w:rPr>
      <w:rFonts w:ascii="Book Antiqua" w:eastAsia="Book Antiqua" w:hAnsi="Book Antiqua" w:cs="Book Antiqua"/>
      <w:sz w:val="15"/>
      <w:szCs w:val="15"/>
    </w:rPr>
  </w:style>
  <w:style w:type="paragraph" w:styleId="Encabezado">
    <w:name w:val="header"/>
    <w:basedOn w:val="Normal"/>
    <w:link w:val="EncabezadoCar"/>
    <w:uiPriority w:val="99"/>
    <w:unhideWhenUsed/>
    <w:rsid w:val="00001D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D66"/>
  </w:style>
  <w:style w:type="paragraph" w:styleId="Piedepgina">
    <w:name w:val="footer"/>
    <w:basedOn w:val="Normal"/>
    <w:link w:val="PiedepginaCar"/>
    <w:uiPriority w:val="99"/>
    <w:unhideWhenUsed/>
    <w:rsid w:val="00001D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D66"/>
  </w:style>
  <w:style w:type="paragraph" w:styleId="Prrafodelista">
    <w:name w:val="List Paragraph"/>
    <w:basedOn w:val="Normal"/>
    <w:uiPriority w:val="34"/>
    <w:qFormat/>
    <w:rsid w:val="00C83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Hipervnculo">
    <w:name w:val="Hyperlink"/>
    <w:basedOn w:val="Fuentedeprrafopredeter"/>
    <w:uiPriority w:val="99"/>
    <w:unhideWhenUsed/>
    <w:rsid w:val="006D4D91"/>
    <w:rPr>
      <w:color w:val="0000FF" w:themeColor="hyperlink"/>
      <w:u w:val="single"/>
    </w:rPr>
  </w:style>
  <w:style w:type="character" w:customStyle="1" w:styleId="LeyendadelatablaExact">
    <w:name w:val="Leyenda de la tabla Exact"/>
    <w:basedOn w:val="Leyendadelatabla"/>
    <w:rsid w:val="00D51534"/>
    <w:rPr>
      <w:rFonts w:ascii="Book Antiqua" w:eastAsia="Book Antiqua" w:hAnsi="Book Antiqua" w:cs="Book Antiqua"/>
      <w:sz w:val="15"/>
      <w:szCs w:val="15"/>
      <w:shd w:val="clear" w:color="auto" w:fill="FFFFFF"/>
    </w:rPr>
  </w:style>
  <w:style w:type="character" w:customStyle="1" w:styleId="Cuerpodeltexto2">
    <w:name w:val="Cuerpo del texto (2)_"/>
    <w:basedOn w:val="Fuentedeprrafopredeter"/>
    <w:rsid w:val="00D51534"/>
    <w:rPr>
      <w:rFonts w:ascii="Book Antiqua" w:eastAsia="Book Antiqua" w:hAnsi="Book Antiqua" w:cs="Book Antiqua"/>
      <w:b w:val="0"/>
      <w:bCs w:val="0"/>
      <w:i w:val="0"/>
      <w:iCs w:val="0"/>
      <w:smallCaps w:val="0"/>
      <w:strike w:val="0"/>
      <w:sz w:val="15"/>
      <w:szCs w:val="15"/>
      <w:u w:val="none"/>
    </w:rPr>
  </w:style>
  <w:style w:type="character" w:customStyle="1" w:styleId="Cuerpodeltexto20">
    <w:name w:val="Cuerpo del texto (2)"/>
    <w:basedOn w:val="Cuerpodeltexto2"/>
    <w:rsid w:val="00D51534"/>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Leyendadelatabla">
    <w:name w:val="Leyenda de la tabla_"/>
    <w:basedOn w:val="Fuentedeprrafopredeter"/>
    <w:link w:val="Leyendadelatabla0"/>
    <w:rsid w:val="00D51534"/>
    <w:rPr>
      <w:rFonts w:ascii="Book Antiqua" w:eastAsia="Book Antiqua" w:hAnsi="Book Antiqua" w:cs="Book Antiqua"/>
      <w:sz w:val="15"/>
      <w:szCs w:val="15"/>
      <w:shd w:val="clear" w:color="auto" w:fill="FFFFFF"/>
    </w:rPr>
  </w:style>
  <w:style w:type="paragraph" w:customStyle="1" w:styleId="Leyendadelatabla0">
    <w:name w:val="Leyenda de la tabla"/>
    <w:basedOn w:val="Normal"/>
    <w:link w:val="Leyendadelatabla"/>
    <w:rsid w:val="00D51534"/>
    <w:pPr>
      <w:widowControl w:val="0"/>
      <w:shd w:val="clear" w:color="auto" w:fill="FFFFFF"/>
      <w:spacing w:after="0" w:line="0" w:lineRule="atLeast"/>
      <w:ind w:hanging="660"/>
    </w:pPr>
    <w:rPr>
      <w:rFonts w:ascii="Book Antiqua" w:eastAsia="Book Antiqua" w:hAnsi="Book Antiqua" w:cs="Book Antiqua"/>
      <w:sz w:val="15"/>
      <w:szCs w:val="15"/>
    </w:rPr>
  </w:style>
  <w:style w:type="paragraph" w:styleId="Encabezado">
    <w:name w:val="header"/>
    <w:basedOn w:val="Normal"/>
    <w:link w:val="EncabezadoCar"/>
    <w:uiPriority w:val="99"/>
    <w:unhideWhenUsed/>
    <w:rsid w:val="00001D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1D66"/>
  </w:style>
  <w:style w:type="paragraph" w:styleId="Piedepgina">
    <w:name w:val="footer"/>
    <w:basedOn w:val="Normal"/>
    <w:link w:val="PiedepginaCar"/>
    <w:uiPriority w:val="99"/>
    <w:unhideWhenUsed/>
    <w:rsid w:val="00001D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1D66"/>
  </w:style>
  <w:style w:type="paragraph" w:styleId="Prrafodelista">
    <w:name w:val="List Paragraph"/>
    <w:basedOn w:val="Normal"/>
    <w:uiPriority w:val="34"/>
    <w:qFormat/>
    <w:rsid w:val="00C83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FE75-6682-4308-8C17-5B6176103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5712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3</cp:revision>
  <dcterms:created xsi:type="dcterms:W3CDTF">2022-07-28T09:01:00Z</dcterms:created>
  <dcterms:modified xsi:type="dcterms:W3CDTF">2022-07-28T09:03:00Z</dcterms:modified>
</cp:coreProperties>
</file>